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4542" w14:textId="4462F324" w:rsidR="002D3AE3" w:rsidRPr="00B86E15" w:rsidRDefault="002D3AE3" w:rsidP="00B86E15">
      <w:pPr>
        <w:tabs>
          <w:tab w:val="left" w:pos="1176"/>
        </w:tabs>
        <w:spacing w:after="0"/>
        <w:rPr>
          <w:rFonts w:ascii="Times New Roman" w:eastAsia="Times New Roman" w:hAnsi="Times New Roman" w:cs="Times New Roman"/>
          <w:b/>
          <w:bCs/>
          <w:color w:val="000000"/>
          <w:kern w:val="0"/>
          <w:sz w:val="24"/>
          <w:szCs w:val="24"/>
          <w:lang w:val="kk-KZ" w:eastAsia="ru-RU"/>
          <w14:ligatures w14:val="none"/>
        </w:rPr>
      </w:pPr>
    </w:p>
    <w:p w14:paraId="424DFE5A" w14:textId="77777777" w:rsidR="00437892" w:rsidRPr="00437892" w:rsidRDefault="00437892" w:rsidP="00437892">
      <w:pPr>
        <w:shd w:val="clear" w:color="auto" w:fill="FFFFFF"/>
        <w:spacing w:after="0" w:line="240" w:lineRule="auto"/>
        <w:ind w:firstLine="709"/>
        <w:jc w:val="center"/>
        <w:textAlignment w:val="baseline"/>
        <w:rPr>
          <w:rFonts w:ascii="Times New Roman" w:eastAsia="Times New Roman" w:hAnsi="Times New Roman" w:cs="Times New Roman"/>
          <w:b/>
          <w:bCs/>
          <w:color w:val="000000"/>
          <w:kern w:val="0"/>
          <w:sz w:val="24"/>
          <w:szCs w:val="24"/>
          <w:lang w:val="kk-KZ" w:eastAsia="ru-RU"/>
          <w14:ligatures w14:val="none"/>
        </w:rPr>
      </w:pPr>
      <w:r w:rsidRPr="00437892">
        <w:rPr>
          <w:rFonts w:ascii="Times New Roman" w:eastAsia="Times New Roman" w:hAnsi="Times New Roman" w:cs="Times New Roman"/>
          <w:b/>
          <w:bCs/>
          <w:color w:val="000000"/>
          <w:kern w:val="0"/>
          <w:sz w:val="24"/>
          <w:szCs w:val="24"/>
          <w:lang w:val="kk-KZ" w:eastAsia="ru-RU"/>
          <w14:ligatures w14:val="none"/>
        </w:rPr>
        <w:t xml:space="preserve">Сыбайлас жемқорлық тәуекелдеріне ішкі талдау нәтижелері бойынша айқындалатын сыбайлас жемқорлық тәуекелдеріне ұшырайтын лауазымдардың тізбесі </w:t>
      </w:r>
    </w:p>
    <w:p w14:paraId="4523AAD8" w14:textId="6A0D10AB" w:rsidR="00437892" w:rsidRPr="00437892" w:rsidRDefault="00437892" w:rsidP="00437892">
      <w:pPr>
        <w:shd w:val="clear" w:color="auto" w:fill="FFFFFF"/>
        <w:spacing w:after="0" w:line="240" w:lineRule="auto"/>
        <w:ind w:firstLine="709"/>
        <w:jc w:val="center"/>
        <w:textAlignment w:val="baseline"/>
        <w:rPr>
          <w:rFonts w:ascii="Times New Roman" w:eastAsia="Times New Roman" w:hAnsi="Times New Roman" w:cs="Times New Roman"/>
          <w:b/>
          <w:bCs/>
          <w:color w:val="000000"/>
          <w:kern w:val="0"/>
          <w:sz w:val="24"/>
          <w:szCs w:val="24"/>
          <w:lang w:eastAsia="ru-RU"/>
          <w14:ligatures w14:val="none"/>
        </w:rPr>
      </w:pPr>
      <w:r w:rsidRPr="00437892">
        <w:rPr>
          <w:rFonts w:ascii="Times New Roman" w:eastAsia="Times New Roman" w:hAnsi="Times New Roman" w:cs="Times New Roman"/>
          <w:b/>
          <w:bCs/>
          <w:color w:val="000000"/>
          <w:kern w:val="0"/>
          <w:sz w:val="24"/>
          <w:szCs w:val="24"/>
          <w:lang w:val="kk-KZ" w:eastAsia="ru-RU"/>
          <w14:ligatures w14:val="none"/>
        </w:rPr>
        <w:t xml:space="preserve"> ШҚО </w:t>
      </w:r>
      <w:r>
        <w:rPr>
          <w:rFonts w:ascii="Times New Roman" w:eastAsia="Times New Roman" w:hAnsi="Times New Roman" w:cs="Times New Roman"/>
          <w:b/>
          <w:bCs/>
          <w:color w:val="000000"/>
          <w:kern w:val="0"/>
          <w:sz w:val="24"/>
          <w:szCs w:val="24"/>
          <w:lang w:val="kk-KZ" w:eastAsia="ru-RU"/>
          <w14:ligatures w14:val="none"/>
        </w:rPr>
        <w:t xml:space="preserve">ДСБ </w:t>
      </w:r>
      <w:r w:rsidRPr="00437892">
        <w:rPr>
          <w:rFonts w:ascii="Times New Roman" w:eastAsia="Times New Roman" w:hAnsi="Times New Roman" w:cs="Times New Roman"/>
          <w:b/>
          <w:bCs/>
          <w:color w:val="000000"/>
          <w:kern w:val="0"/>
          <w:sz w:val="24"/>
          <w:szCs w:val="24"/>
          <w:lang w:val="kk-KZ" w:eastAsia="ru-RU"/>
          <w14:ligatures w14:val="none"/>
        </w:rPr>
        <w:t>«Шығыс Қазақстан облыстық ЖИТС-тің алдын алу және</w:t>
      </w:r>
      <w:r>
        <w:rPr>
          <w:rFonts w:ascii="Times New Roman" w:eastAsia="Times New Roman" w:hAnsi="Times New Roman" w:cs="Times New Roman"/>
          <w:b/>
          <w:bCs/>
          <w:color w:val="000000"/>
          <w:kern w:val="0"/>
          <w:sz w:val="24"/>
          <w:szCs w:val="24"/>
          <w:lang w:val="kk-KZ" w:eastAsia="ru-RU"/>
          <w14:ligatures w14:val="none"/>
        </w:rPr>
        <w:t xml:space="preserve"> </w:t>
      </w:r>
      <w:r w:rsidRPr="00437892">
        <w:rPr>
          <w:rFonts w:ascii="Times New Roman" w:eastAsia="Times New Roman" w:hAnsi="Times New Roman" w:cs="Times New Roman"/>
          <w:b/>
          <w:bCs/>
          <w:color w:val="000000"/>
          <w:kern w:val="0"/>
          <w:sz w:val="24"/>
          <w:szCs w:val="24"/>
          <w:lang w:val="kk-KZ" w:eastAsia="ru-RU"/>
          <w14:ligatures w14:val="none"/>
        </w:rPr>
        <w:t xml:space="preserve">күрес </w:t>
      </w:r>
      <w:r>
        <w:rPr>
          <w:rFonts w:ascii="Times New Roman" w:eastAsia="Times New Roman" w:hAnsi="Times New Roman" w:cs="Times New Roman"/>
          <w:b/>
          <w:bCs/>
          <w:color w:val="000000"/>
          <w:kern w:val="0"/>
          <w:sz w:val="24"/>
          <w:szCs w:val="24"/>
          <w:lang w:val="kk-KZ" w:eastAsia="ru-RU"/>
          <w14:ligatures w14:val="none"/>
        </w:rPr>
        <w:t xml:space="preserve">жөніндегі </w:t>
      </w:r>
      <w:r w:rsidRPr="00437892">
        <w:rPr>
          <w:rFonts w:ascii="Times New Roman" w:eastAsia="Times New Roman" w:hAnsi="Times New Roman" w:cs="Times New Roman"/>
          <w:b/>
          <w:bCs/>
          <w:color w:val="000000"/>
          <w:kern w:val="0"/>
          <w:sz w:val="24"/>
          <w:szCs w:val="24"/>
          <w:lang w:val="kk-KZ" w:eastAsia="ru-RU"/>
          <w14:ligatures w14:val="none"/>
        </w:rPr>
        <w:t xml:space="preserve">орталығы» </w:t>
      </w:r>
      <w:r>
        <w:rPr>
          <w:rFonts w:ascii="Times New Roman" w:eastAsia="Times New Roman" w:hAnsi="Times New Roman" w:cs="Times New Roman"/>
          <w:b/>
          <w:bCs/>
          <w:color w:val="000000"/>
          <w:kern w:val="0"/>
          <w:sz w:val="24"/>
          <w:szCs w:val="24"/>
          <w:lang w:val="kk-KZ" w:eastAsia="ru-RU"/>
          <w14:ligatures w14:val="none"/>
        </w:rPr>
        <w:t>ШЖҚ КМК</w:t>
      </w:r>
    </w:p>
    <w:p w14:paraId="76776AC0" w14:textId="77777777" w:rsidR="00437892" w:rsidRPr="00437892" w:rsidRDefault="00437892" w:rsidP="00183E3D">
      <w:pPr>
        <w:shd w:val="clear" w:color="auto" w:fill="FFFFFF"/>
        <w:spacing w:after="0" w:line="240" w:lineRule="auto"/>
        <w:ind w:firstLine="709"/>
        <w:jc w:val="center"/>
        <w:textAlignment w:val="baseline"/>
        <w:rPr>
          <w:rFonts w:ascii="Times New Roman" w:eastAsia="Times New Roman" w:hAnsi="Times New Roman" w:cs="Times New Roman"/>
          <w:b/>
          <w:bCs/>
          <w:color w:val="000000"/>
          <w:kern w:val="0"/>
          <w:sz w:val="24"/>
          <w:szCs w:val="24"/>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39"/>
        <w:gridCol w:w="3045"/>
        <w:gridCol w:w="4170"/>
      </w:tblGrid>
      <w:tr w:rsidR="00437892" w:rsidRPr="00B6707D" w14:paraId="496ABEE6" w14:textId="77777777" w:rsidTr="00437892">
        <w:tc>
          <w:tcPr>
            <w:tcW w:w="1339" w:type="pct"/>
            <w:shd w:val="clear" w:color="auto" w:fill="FFFFFF"/>
            <w:tcMar>
              <w:top w:w="0" w:type="dxa"/>
              <w:left w:w="108" w:type="dxa"/>
              <w:bottom w:w="0" w:type="dxa"/>
              <w:right w:w="108" w:type="dxa"/>
            </w:tcMar>
            <w:hideMark/>
          </w:tcPr>
          <w:p w14:paraId="0164FEB8" w14:textId="60700A3C" w:rsidR="00437892" w:rsidRPr="00437892" w:rsidRDefault="00437892" w:rsidP="00437892">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437892">
              <w:rPr>
                <w:rFonts w:ascii="Times New Roman" w:hAnsi="Times New Roman" w:cs="Times New Roman"/>
                <w:b/>
                <w:bCs/>
                <w:lang/>
              </w:rPr>
              <w:t xml:space="preserve">Сыбайлас жемқорлық тәуекелдеріне ұшыраған лауазым </w:t>
            </w:r>
          </w:p>
        </w:tc>
        <w:tc>
          <w:tcPr>
            <w:tcW w:w="1545" w:type="pct"/>
            <w:shd w:val="clear" w:color="auto" w:fill="FFFFFF"/>
            <w:tcMar>
              <w:top w:w="0" w:type="dxa"/>
              <w:left w:w="108" w:type="dxa"/>
              <w:bottom w:w="0" w:type="dxa"/>
              <w:right w:w="108" w:type="dxa"/>
            </w:tcMar>
            <w:hideMark/>
          </w:tcPr>
          <w:p w14:paraId="1A8C95C3" w14:textId="45457B6F" w:rsidR="00437892" w:rsidRPr="00437892" w:rsidRDefault="00437892" w:rsidP="00437892">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437892">
              <w:rPr>
                <w:rFonts w:ascii="Times New Roman" w:hAnsi="Times New Roman" w:cs="Times New Roman"/>
                <w:b/>
                <w:bCs/>
                <w:lang/>
              </w:rPr>
              <w:t>Сыбайлас жемқорлық тәуекелдерін қамтитын лауазымдық өкілеттіктер</w:t>
            </w:r>
          </w:p>
        </w:tc>
        <w:tc>
          <w:tcPr>
            <w:tcW w:w="2116" w:type="pct"/>
            <w:shd w:val="clear" w:color="auto" w:fill="FFFFFF"/>
            <w:tcMar>
              <w:top w:w="0" w:type="dxa"/>
              <w:left w:w="108" w:type="dxa"/>
              <w:bottom w:w="0" w:type="dxa"/>
              <w:right w:w="108" w:type="dxa"/>
            </w:tcMar>
            <w:hideMark/>
          </w:tcPr>
          <w:p w14:paraId="1E5A272B" w14:textId="2F223C32" w:rsidR="00437892" w:rsidRPr="00437892" w:rsidRDefault="00437892" w:rsidP="00437892">
            <w:pPr>
              <w:spacing w:after="0" w:line="240" w:lineRule="auto"/>
              <w:ind w:firstLine="709"/>
              <w:jc w:val="both"/>
              <w:textAlignment w:val="baseline"/>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b/>
                <w:bCs/>
                <w:color w:val="000000"/>
                <w:kern w:val="0"/>
                <w:sz w:val="24"/>
                <w:szCs w:val="24"/>
                <w:bdr w:val="none" w:sz="0" w:space="0" w:color="auto" w:frame="1"/>
                <w:lang w:val="kk-KZ" w:eastAsia="ru-RU"/>
                <w14:ligatures w14:val="none"/>
              </w:rPr>
              <w:t xml:space="preserve">Сыбайлас жемқорлық тәуекелділігі </w:t>
            </w:r>
          </w:p>
        </w:tc>
      </w:tr>
      <w:tr w:rsidR="00C41185" w:rsidRPr="00B6707D" w14:paraId="79A6AE54" w14:textId="77777777" w:rsidTr="00437892">
        <w:tc>
          <w:tcPr>
            <w:tcW w:w="1339" w:type="pct"/>
            <w:vMerge w:val="restart"/>
            <w:shd w:val="clear" w:color="auto" w:fill="FFFFFF"/>
            <w:tcMar>
              <w:top w:w="0" w:type="dxa"/>
              <w:left w:w="108" w:type="dxa"/>
              <w:bottom w:w="0" w:type="dxa"/>
              <w:right w:w="108" w:type="dxa"/>
            </w:tcMar>
            <w:hideMark/>
          </w:tcPr>
          <w:p w14:paraId="1F2A5A5B" w14:textId="1082AFE7" w:rsidR="00C41185" w:rsidRPr="00437892" w:rsidRDefault="00437892" w:rsidP="0051467C">
            <w:pPr>
              <w:spacing w:after="0" w:line="240" w:lineRule="auto"/>
              <w:jc w:val="both"/>
              <w:textAlignment w:val="baseline"/>
              <w:rPr>
                <w:rFonts w:ascii="Times New Roman" w:eastAsia="Times New Roman" w:hAnsi="Times New Roman" w:cs="Times New Roman"/>
                <w:b/>
                <w:bCs/>
                <w:color w:val="000000"/>
                <w:kern w:val="0"/>
                <w:sz w:val="24"/>
                <w:szCs w:val="24"/>
                <w:lang w:val="kk-KZ" w:eastAsia="ru-RU"/>
                <w14:ligatures w14:val="none"/>
              </w:rPr>
            </w:pPr>
            <w:r>
              <w:rPr>
                <w:rFonts w:ascii="Times New Roman" w:eastAsia="Times New Roman" w:hAnsi="Times New Roman" w:cs="Times New Roman"/>
                <w:b/>
                <w:bCs/>
                <w:color w:val="000000"/>
                <w:kern w:val="0"/>
                <w:sz w:val="24"/>
                <w:szCs w:val="24"/>
                <w:lang w:val="kk-KZ" w:eastAsia="ru-RU"/>
                <w14:ligatures w14:val="none"/>
              </w:rPr>
              <w:t>Бас дәрігер</w:t>
            </w:r>
          </w:p>
        </w:tc>
        <w:tc>
          <w:tcPr>
            <w:tcW w:w="1545" w:type="pct"/>
            <w:shd w:val="clear" w:color="auto" w:fill="FFFFFF"/>
            <w:tcMar>
              <w:top w:w="0" w:type="dxa"/>
              <w:left w:w="108" w:type="dxa"/>
              <w:bottom w:w="0" w:type="dxa"/>
              <w:right w:w="108" w:type="dxa"/>
            </w:tcMar>
            <w:hideMark/>
          </w:tcPr>
          <w:p w14:paraId="36D91A4B" w14:textId="02484307" w:rsidR="00C41185" w:rsidRPr="00B6707D" w:rsidRDefault="00C41185" w:rsidP="0051467C">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6707D">
              <w:rPr>
                <w:rFonts w:ascii="Times New Roman" w:eastAsia="Times New Roman" w:hAnsi="Times New Roman" w:cs="Times New Roman"/>
                <w:color w:val="000000"/>
                <w:kern w:val="0"/>
                <w:sz w:val="24"/>
                <w:szCs w:val="24"/>
                <w:lang w:eastAsia="ru-RU"/>
                <w14:ligatures w14:val="none"/>
              </w:rPr>
              <w:t>Бюджет</w:t>
            </w:r>
            <w:r w:rsidR="00437892">
              <w:rPr>
                <w:rFonts w:ascii="Times New Roman" w:eastAsia="Times New Roman" w:hAnsi="Times New Roman" w:cs="Times New Roman"/>
                <w:color w:val="000000"/>
                <w:kern w:val="0"/>
                <w:sz w:val="24"/>
                <w:szCs w:val="24"/>
                <w:lang w:val="kk-KZ" w:eastAsia="ru-RU"/>
                <w14:ligatures w14:val="none"/>
              </w:rPr>
              <w:t>тік жоспарлау</w:t>
            </w:r>
          </w:p>
        </w:tc>
        <w:tc>
          <w:tcPr>
            <w:tcW w:w="2116" w:type="pct"/>
            <w:shd w:val="clear" w:color="auto" w:fill="FFFFFF"/>
            <w:tcMar>
              <w:top w:w="0" w:type="dxa"/>
              <w:left w:w="108" w:type="dxa"/>
              <w:bottom w:w="0" w:type="dxa"/>
              <w:right w:w="108" w:type="dxa"/>
            </w:tcMar>
            <w:hideMark/>
          </w:tcPr>
          <w:p w14:paraId="41D282CB" w14:textId="6B34D0FD" w:rsidR="00C41185" w:rsidRPr="00B6707D" w:rsidRDefault="00475456" w:rsidP="0051467C">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75456">
              <w:rPr>
                <w:rFonts w:ascii="Times New Roman" w:eastAsia="Times New Roman" w:hAnsi="Times New Roman" w:cs="Times New Roman"/>
                <w:kern w:val="0"/>
                <w:sz w:val="24"/>
                <w:szCs w:val="24"/>
                <w:lang w:eastAsia="ru-RU"/>
                <w14:ligatures w14:val="none"/>
              </w:rPr>
              <w:t>Бөлінетін</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қаражаттың</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ұлғаюына</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әсер</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ететін</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ақпаратты</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бюджеттік</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өтінімге</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енгізу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мүмкіндігі</w:t>
            </w:r>
            <w:proofErr w:type="spellEnd"/>
          </w:p>
        </w:tc>
      </w:tr>
      <w:tr w:rsidR="00C41185" w:rsidRPr="007C2DC7" w14:paraId="1A6E2D53" w14:textId="77777777" w:rsidTr="00437892">
        <w:tc>
          <w:tcPr>
            <w:tcW w:w="1339" w:type="pct"/>
            <w:vMerge/>
            <w:shd w:val="clear" w:color="auto" w:fill="FFFFFF"/>
            <w:tcMar>
              <w:top w:w="0" w:type="dxa"/>
              <w:left w:w="108" w:type="dxa"/>
              <w:bottom w:w="0" w:type="dxa"/>
              <w:right w:w="108" w:type="dxa"/>
            </w:tcMar>
          </w:tcPr>
          <w:p w14:paraId="7F18CE76" w14:textId="77777777" w:rsidR="00C41185" w:rsidRPr="00B6707D" w:rsidRDefault="00C41185" w:rsidP="009F28F4">
            <w:pPr>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3DD66469" w14:textId="77777777" w:rsidR="00437892" w:rsidRPr="00437892" w:rsidRDefault="00437892" w:rsidP="0043789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437892">
              <w:rPr>
                <w:rFonts w:ascii="Times New Roman" w:eastAsia="Times New Roman" w:hAnsi="Times New Roman" w:cs="Times New Roman"/>
                <w:color w:val="000000"/>
                <w:kern w:val="0"/>
                <w:sz w:val="24"/>
                <w:szCs w:val="24"/>
                <w:lang w:val="kk-KZ" w:eastAsia="ru-RU"/>
                <w14:ligatures w14:val="none"/>
              </w:rPr>
              <w:t>Дәрілік заттар мен медициналық бұйымдарды мемлекеттік сатып алуды/сатып алуды ұйымдастыру және өткізу</w:t>
            </w:r>
          </w:p>
          <w:p w14:paraId="75B57D46" w14:textId="0B14F3B7" w:rsidR="00C41185" w:rsidRPr="00437892" w:rsidRDefault="00C41185" w:rsidP="0051467C">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116" w:type="pct"/>
            <w:shd w:val="clear" w:color="auto" w:fill="FFFFFF"/>
            <w:tcMar>
              <w:top w:w="0" w:type="dxa"/>
              <w:left w:w="108" w:type="dxa"/>
              <w:bottom w:w="0" w:type="dxa"/>
              <w:right w:w="108" w:type="dxa"/>
            </w:tcMar>
          </w:tcPr>
          <w:p w14:paraId="4E93E2BC" w14:textId="7E75FE17" w:rsidR="00C41185" w:rsidRPr="00475456" w:rsidRDefault="00475456" w:rsidP="0051467C">
            <w:pPr>
              <w:spacing w:after="0" w:line="240" w:lineRule="auto"/>
              <w:jc w:val="both"/>
              <w:rPr>
                <w:rFonts w:ascii="Times New Roman" w:eastAsia="Times New Roman" w:hAnsi="Times New Roman" w:cs="Times New Roman"/>
                <w:kern w:val="0"/>
                <w:sz w:val="24"/>
                <w:szCs w:val="24"/>
                <w:lang w:eastAsia="ru-RU"/>
                <w14:ligatures w14:val="none"/>
              </w:rPr>
            </w:pPr>
            <w:r w:rsidRPr="00475456">
              <w:rPr>
                <w:rFonts w:ascii="Times New Roman" w:eastAsia="Times New Roman" w:hAnsi="Times New Roman" w:cs="Times New Roman"/>
                <w:kern w:val="0"/>
                <w:sz w:val="24"/>
                <w:szCs w:val="24"/>
                <w:lang w:eastAsia="ru-RU"/>
                <w14:ligatures w14:val="none"/>
              </w:rPr>
              <w:t>Ерікті жоспарлау мүмкіндігі, бәсекелестікті шектеу («техникалық шарттар мен біліктілік талаптарын түзету», сатып алу әдісін таңдау, баға демпингі), шартты орындау кезінде сәйкестікті бақыламау, жалған актілер бойынша сәйкес келмейтін ТЖҚ қабылдау және оларды төлеу</w:t>
            </w:r>
          </w:p>
        </w:tc>
      </w:tr>
      <w:tr w:rsidR="00475456" w:rsidRPr="007C2DC7" w14:paraId="738D4E2C" w14:textId="77777777" w:rsidTr="00437892">
        <w:tc>
          <w:tcPr>
            <w:tcW w:w="1339" w:type="pct"/>
            <w:vMerge/>
            <w:shd w:val="clear" w:color="auto" w:fill="FFFFFF"/>
            <w:tcMar>
              <w:top w:w="0" w:type="dxa"/>
              <w:left w:w="108" w:type="dxa"/>
              <w:bottom w:w="0" w:type="dxa"/>
              <w:right w:w="108" w:type="dxa"/>
            </w:tcMar>
          </w:tcPr>
          <w:p w14:paraId="34EEDD50" w14:textId="77777777" w:rsidR="00475456" w:rsidRPr="00475456" w:rsidRDefault="00475456" w:rsidP="00475456">
            <w:pPr>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4AAD139D" w14:textId="030400C7" w:rsidR="00475456" w:rsidRPr="00B86E15"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86E15">
              <w:rPr>
                <w:rFonts w:ascii="Times New Roman" w:hAnsi="Times New Roman" w:cs="Times New Roman"/>
                <w:lang/>
              </w:rPr>
              <w:t>Жұмысқа қабылдау рәсімдерін ұйымдастыру, үміткерлерге қойылатын талаптар мен конкурстық сұрақтарды құрастыру</w:t>
            </w:r>
          </w:p>
        </w:tc>
        <w:tc>
          <w:tcPr>
            <w:tcW w:w="2116" w:type="pct"/>
            <w:shd w:val="clear" w:color="auto" w:fill="FFFFFF"/>
            <w:tcMar>
              <w:top w:w="0" w:type="dxa"/>
              <w:left w:w="108" w:type="dxa"/>
              <w:bottom w:w="0" w:type="dxa"/>
              <w:right w:w="108" w:type="dxa"/>
            </w:tcMar>
          </w:tcPr>
          <w:p w14:paraId="6CD647CC" w14:textId="10630605" w:rsidR="00475456" w:rsidRPr="00B86E15"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r w:rsidRPr="00B86E15">
              <w:rPr>
                <w:rFonts w:ascii="Times New Roman" w:hAnsi="Times New Roman" w:cs="Times New Roman"/>
                <w:lang/>
              </w:rPr>
              <w:t>Конкурстық талаптарды «түзету» және кейбір үміткерлерге конкурстық сұрақтарды ұсыну мүмкіндігі</w:t>
            </w:r>
          </w:p>
        </w:tc>
      </w:tr>
      <w:tr w:rsidR="00475456" w:rsidRPr="007C2DC7" w14:paraId="2E214A5A" w14:textId="77777777" w:rsidTr="00437892">
        <w:tc>
          <w:tcPr>
            <w:tcW w:w="1339" w:type="pct"/>
            <w:vMerge/>
            <w:shd w:val="clear" w:color="auto" w:fill="FFFFFF"/>
            <w:tcMar>
              <w:top w:w="0" w:type="dxa"/>
              <w:left w:w="108" w:type="dxa"/>
              <w:bottom w:w="0" w:type="dxa"/>
              <w:right w:w="108" w:type="dxa"/>
            </w:tcMar>
          </w:tcPr>
          <w:p w14:paraId="0CF29727" w14:textId="77777777" w:rsidR="00475456" w:rsidRPr="00B86E15" w:rsidRDefault="00475456" w:rsidP="00475456">
            <w:pPr>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519D6CDD" w14:textId="1B08CD8C" w:rsidR="00475456" w:rsidRPr="00B86E15"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86E15">
              <w:rPr>
                <w:rFonts w:ascii="Times New Roman" w:hAnsi="Times New Roman" w:cs="Times New Roman"/>
                <w:lang/>
              </w:rPr>
              <w:t>Өтініш берушіні бағалау және жұмысқа қабылдау</w:t>
            </w:r>
          </w:p>
        </w:tc>
        <w:tc>
          <w:tcPr>
            <w:tcW w:w="2116" w:type="pct"/>
            <w:shd w:val="clear" w:color="auto" w:fill="FFFFFF"/>
            <w:tcMar>
              <w:top w:w="0" w:type="dxa"/>
              <w:left w:w="108" w:type="dxa"/>
              <w:bottom w:w="0" w:type="dxa"/>
              <w:right w:w="108" w:type="dxa"/>
            </w:tcMar>
          </w:tcPr>
          <w:p w14:paraId="1F662EE2" w14:textId="5FF44A98" w:rsidR="00475456" w:rsidRPr="00B86E15"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r w:rsidRPr="00B86E15">
              <w:rPr>
                <w:rFonts w:ascii="Times New Roman" w:hAnsi="Times New Roman" w:cs="Times New Roman"/>
                <w:lang/>
              </w:rPr>
              <w:t>Белгілі бір үміткерлерге артықшылық беру мүмкіндігі</w:t>
            </w:r>
          </w:p>
        </w:tc>
      </w:tr>
      <w:tr w:rsidR="00475456" w:rsidRPr="007C2DC7" w14:paraId="5606E4C7" w14:textId="77777777" w:rsidTr="00437892">
        <w:tc>
          <w:tcPr>
            <w:tcW w:w="1339" w:type="pct"/>
            <w:vMerge/>
            <w:shd w:val="clear" w:color="auto" w:fill="FFFFFF"/>
            <w:tcMar>
              <w:top w:w="0" w:type="dxa"/>
              <w:left w:w="108" w:type="dxa"/>
              <w:bottom w:w="0" w:type="dxa"/>
              <w:right w:w="108" w:type="dxa"/>
            </w:tcMar>
          </w:tcPr>
          <w:p w14:paraId="6233CC3A" w14:textId="77777777" w:rsidR="00475456" w:rsidRPr="00B86E15" w:rsidRDefault="00475456" w:rsidP="00475456">
            <w:pPr>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782EA868" w14:textId="2260606F" w:rsidR="00475456" w:rsidRPr="00B86E15"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86E15">
              <w:rPr>
                <w:rFonts w:ascii="Times New Roman" w:hAnsi="Times New Roman" w:cs="Times New Roman"/>
                <w:lang/>
              </w:rPr>
              <w:t>Еңбек жағдайын жасау, жұмыста жоғарылату</w:t>
            </w:r>
          </w:p>
        </w:tc>
        <w:tc>
          <w:tcPr>
            <w:tcW w:w="2116" w:type="pct"/>
            <w:shd w:val="clear" w:color="auto" w:fill="FFFFFF"/>
            <w:tcMar>
              <w:top w:w="0" w:type="dxa"/>
              <w:left w:w="108" w:type="dxa"/>
              <w:bottom w:w="0" w:type="dxa"/>
              <w:right w:w="108" w:type="dxa"/>
            </w:tcMar>
          </w:tcPr>
          <w:p w14:paraId="30FF87BB" w14:textId="49E9C615" w:rsidR="00475456" w:rsidRPr="00B86E15"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r w:rsidRPr="00B86E15">
              <w:rPr>
                <w:rFonts w:ascii="Times New Roman" w:hAnsi="Times New Roman" w:cs="Times New Roman"/>
                <w:lang/>
              </w:rPr>
              <w:t>«Ыңғайлы» немесе «ыңғайсыз» жағдайлар жасау мүмкіндігі, жұмысқа байланысты жеңілдіктерді (материалдық көтермелеулер, демалыстар және т.б.) таңдап беру, негізсіз тәртіптік жаза қолдану, меритократия қағидасын сақтамау.</w:t>
            </w:r>
          </w:p>
        </w:tc>
      </w:tr>
      <w:tr w:rsidR="00475456" w:rsidRPr="007C2DC7" w14:paraId="6138F0FA" w14:textId="77777777" w:rsidTr="00437892">
        <w:tc>
          <w:tcPr>
            <w:tcW w:w="1339" w:type="pct"/>
            <w:vMerge/>
            <w:shd w:val="clear" w:color="auto" w:fill="FFFFFF"/>
            <w:tcMar>
              <w:top w:w="0" w:type="dxa"/>
              <w:left w:w="108" w:type="dxa"/>
              <w:bottom w:w="0" w:type="dxa"/>
              <w:right w:w="108" w:type="dxa"/>
            </w:tcMar>
          </w:tcPr>
          <w:p w14:paraId="6F0FF4E9" w14:textId="77777777" w:rsidR="00475456" w:rsidRPr="00B86E15" w:rsidRDefault="00475456" w:rsidP="00475456">
            <w:pPr>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52338E2C" w14:textId="737BC103" w:rsidR="00475456" w:rsidRPr="00B86E15"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86E15">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val="kk-KZ" w:eastAsia="ru-RU"/>
                <w14:ligatures w14:val="none"/>
              </w:rPr>
              <w:t>ҚҚҚ</w:t>
            </w:r>
            <w:r w:rsidRPr="00B86E15">
              <w:rPr>
                <w:rFonts w:ascii="Times New Roman" w:eastAsia="Times New Roman" w:hAnsi="Times New Roman" w:cs="Times New Roman"/>
                <w:color w:val="000000"/>
                <w:kern w:val="0"/>
                <w:sz w:val="24"/>
                <w:szCs w:val="24"/>
                <w:lang w:eastAsia="ru-RU"/>
                <w14:ligatures w14:val="none"/>
              </w:rPr>
              <w:t>» штамптары бар ақпаратты жасау, есепке алу және зерттеу</w:t>
            </w:r>
          </w:p>
        </w:tc>
        <w:tc>
          <w:tcPr>
            <w:tcW w:w="2116" w:type="pct"/>
            <w:shd w:val="clear" w:color="auto" w:fill="FFFFFF"/>
            <w:tcMar>
              <w:top w:w="0" w:type="dxa"/>
              <w:left w:w="108" w:type="dxa"/>
              <w:bottom w:w="0" w:type="dxa"/>
              <w:right w:w="108" w:type="dxa"/>
            </w:tcMar>
          </w:tcPr>
          <w:p w14:paraId="1EE20DD2" w14:textId="2B435218" w:rsidR="00475456" w:rsidRPr="00B86E15"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r w:rsidRPr="00B86E15">
              <w:rPr>
                <w:rFonts w:ascii="Times New Roman" w:hAnsi="Times New Roman" w:cs="Times New Roman"/>
                <w:lang/>
              </w:rPr>
              <w:t>Ақпаратты басқа тұлғаларға ашу мүмкіндігі</w:t>
            </w:r>
          </w:p>
        </w:tc>
      </w:tr>
      <w:tr w:rsidR="00C41185" w:rsidRPr="007C2DC7" w14:paraId="664B95DE" w14:textId="77777777" w:rsidTr="00437892">
        <w:tc>
          <w:tcPr>
            <w:tcW w:w="1339" w:type="pct"/>
            <w:vMerge/>
            <w:shd w:val="clear" w:color="auto" w:fill="FFFFFF"/>
            <w:tcMar>
              <w:top w:w="0" w:type="dxa"/>
              <w:left w:w="108" w:type="dxa"/>
              <w:bottom w:w="0" w:type="dxa"/>
              <w:right w:w="108" w:type="dxa"/>
            </w:tcMar>
          </w:tcPr>
          <w:p w14:paraId="0A7949CD" w14:textId="77777777" w:rsidR="00C41185" w:rsidRPr="00B86E15" w:rsidRDefault="00C41185" w:rsidP="009F28F4">
            <w:pPr>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6A10F01F" w14:textId="76E5B27F" w:rsidR="00C41185" w:rsidRPr="00B86E15" w:rsidRDefault="00437892" w:rsidP="0051467C">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86E15">
              <w:rPr>
                <w:rFonts w:ascii="Times New Roman" w:eastAsia="Times New Roman" w:hAnsi="Times New Roman" w:cs="Times New Roman"/>
                <w:color w:val="000000"/>
                <w:kern w:val="0"/>
                <w:sz w:val="24"/>
                <w:szCs w:val="24"/>
                <w:lang w:eastAsia="ru-RU"/>
                <w14:ligatures w14:val="none"/>
              </w:rPr>
              <w:t xml:space="preserve">Ұйымдастырушылық, әкімшілік және экономикалық шешімдерді қабылдауға әсер ететін ақпаратты қалыптастыру және дайындау нұсқаларды және ықтималдықтарды; кадрлық шешімдерді, оның ішінде жұмысқа қабылдауды және жұмыстан шығаруды, айыппұлдар мен ынталандыруды; қаржылық шешімдерді, </w:t>
            </w:r>
            <w:r w:rsidRPr="00B86E15">
              <w:rPr>
                <w:rFonts w:ascii="Times New Roman" w:eastAsia="Times New Roman" w:hAnsi="Times New Roman" w:cs="Times New Roman"/>
                <w:color w:val="000000"/>
                <w:kern w:val="0"/>
                <w:sz w:val="24"/>
                <w:szCs w:val="24"/>
                <w:lang w:eastAsia="ru-RU"/>
                <w14:ligatures w14:val="none"/>
              </w:rPr>
              <w:lastRenderedPageBreak/>
              <w:t>оның ішінде мемлекеттік сатып алуды; басқа мәселелерді қарастыру;</w:t>
            </w:r>
          </w:p>
        </w:tc>
        <w:tc>
          <w:tcPr>
            <w:tcW w:w="2116" w:type="pct"/>
            <w:shd w:val="clear" w:color="auto" w:fill="FFFFFF"/>
            <w:tcMar>
              <w:top w:w="0" w:type="dxa"/>
              <w:left w:w="108" w:type="dxa"/>
              <w:bottom w:w="0" w:type="dxa"/>
              <w:right w:w="108" w:type="dxa"/>
            </w:tcMar>
          </w:tcPr>
          <w:p w14:paraId="26D8CD60" w14:textId="51D51C46" w:rsidR="00C41185" w:rsidRPr="00B86E15" w:rsidRDefault="00475456" w:rsidP="0051467C">
            <w:pPr>
              <w:spacing w:after="0" w:line="240" w:lineRule="auto"/>
              <w:jc w:val="both"/>
              <w:rPr>
                <w:rFonts w:ascii="Times New Roman" w:eastAsia="Times New Roman" w:hAnsi="Times New Roman" w:cs="Times New Roman"/>
                <w:kern w:val="0"/>
                <w:sz w:val="24"/>
                <w:szCs w:val="24"/>
                <w:lang w:eastAsia="ru-RU"/>
                <w14:ligatures w14:val="none"/>
              </w:rPr>
            </w:pPr>
            <w:r w:rsidRPr="00B86E15">
              <w:rPr>
                <w:rFonts w:ascii="Times New Roman" w:eastAsia="Times New Roman" w:hAnsi="Times New Roman" w:cs="Times New Roman"/>
                <w:kern w:val="0"/>
                <w:sz w:val="24"/>
                <w:szCs w:val="24"/>
                <w:lang w:eastAsia="ru-RU"/>
                <w14:ligatures w14:val="none"/>
              </w:rPr>
              <w:lastRenderedPageBreak/>
              <w:t>Басқару шешімдеріне әсер ететін ақпаратты жасыру немесе бұрмалау мүмкіндігі</w:t>
            </w:r>
          </w:p>
        </w:tc>
      </w:tr>
      <w:tr w:rsidR="00475456" w:rsidRPr="007C2DC7" w14:paraId="13DAD2A9" w14:textId="77777777" w:rsidTr="00437892">
        <w:tc>
          <w:tcPr>
            <w:tcW w:w="1339" w:type="pct"/>
            <w:vMerge/>
            <w:shd w:val="clear" w:color="auto" w:fill="FFFFFF"/>
            <w:tcMar>
              <w:top w:w="0" w:type="dxa"/>
              <w:left w:w="108" w:type="dxa"/>
              <w:bottom w:w="0" w:type="dxa"/>
              <w:right w:w="108" w:type="dxa"/>
            </w:tcMar>
          </w:tcPr>
          <w:p w14:paraId="39A5CD66" w14:textId="77777777" w:rsidR="00475456" w:rsidRPr="00B86E15" w:rsidRDefault="00475456" w:rsidP="00475456">
            <w:pPr>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28C5966D" w14:textId="40E0DF27" w:rsidR="00475456" w:rsidRPr="00B86E15"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86E15">
              <w:rPr>
                <w:rFonts w:ascii="Times New Roman" w:hAnsi="Times New Roman" w:cs="Times New Roman"/>
                <w:lang/>
              </w:rPr>
              <w:t>Шешім қабылдауға әсер ететін есеп және есеп беру</w:t>
            </w:r>
          </w:p>
        </w:tc>
        <w:tc>
          <w:tcPr>
            <w:tcW w:w="2116" w:type="pct"/>
            <w:shd w:val="clear" w:color="auto" w:fill="FFFFFF"/>
            <w:tcMar>
              <w:top w:w="0" w:type="dxa"/>
              <w:left w:w="108" w:type="dxa"/>
              <w:bottom w:w="0" w:type="dxa"/>
              <w:right w:w="108" w:type="dxa"/>
            </w:tcMar>
          </w:tcPr>
          <w:p w14:paraId="3F289B4E" w14:textId="6AE9CC24" w:rsidR="00475456" w:rsidRPr="00B86E15"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r w:rsidRPr="00B86E15">
              <w:rPr>
                <w:rFonts w:ascii="Times New Roman" w:hAnsi="Times New Roman" w:cs="Times New Roman"/>
                <w:lang/>
              </w:rPr>
              <w:t>Шешім қабылдауға әсер ететін сенімсіз көрсеткіштерді тудыру мүмкіндігі</w:t>
            </w:r>
          </w:p>
        </w:tc>
      </w:tr>
      <w:tr w:rsidR="00475456" w:rsidRPr="00B6707D" w14:paraId="6381067D" w14:textId="77777777" w:rsidTr="00437892">
        <w:tc>
          <w:tcPr>
            <w:tcW w:w="1339" w:type="pct"/>
            <w:vMerge w:val="restart"/>
            <w:shd w:val="clear" w:color="auto" w:fill="FFFFFF"/>
            <w:tcMar>
              <w:top w:w="0" w:type="dxa"/>
              <w:left w:w="108" w:type="dxa"/>
              <w:bottom w:w="0" w:type="dxa"/>
              <w:right w:w="108" w:type="dxa"/>
            </w:tcMar>
          </w:tcPr>
          <w:p w14:paraId="463E44F8" w14:textId="04305ACA" w:rsidR="00475456" w:rsidRPr="00B6707D" w:rsidRDefault="00475456" w:rsidP="00475456">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val="kk-KZ" w:eastAsia="ru-RU"/>
                <w14:ligatures w14:val="none"/>
              </w:rPr>
              <w:t>Бөлім меңгерушілері</w:t>
            </w:r>
          </w:p>
        </w:tc>
        <w:tc>
          <w:tcPr>
            <w:tcW w:w="1545" w:type="pct"/>
            <w:shd w:val="clear" w:color="auto" w:fill="FFFFFF"/>
            <w:tcMar>
              <w:top w:w="0" w:type="dxa"/>
              <w:left w:w="108" w:type="dxa"/>
              <w:bottom w:w="0" w:type="dxa"/>
              <w:right w:w="108" w:type="dxa"/>
            </w:tcMar>
          </w:tcPr>
          <w:p w14:paraId="5DE8ACFE" w14:textId="0D08A451" w:rsidR="00475456" w:rsidRPr="00DA12A6"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Бюджеттік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өтінімдерді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қалыптастыру</w:t>
            </w:r>
            <w:proofErr w:type="spellEnd"/>
          </w:p>
        </w:tc>
        <w:tc>
          <w:tcPr>
            <w:tcW w:w="2116" w:type="pct"/>
            <w:shd w:val="clear" w:color="auto" w:fill="FFFFFF"/>
            <w:tcMar>
              <w:top w:w="0" w:type="dxa"/>
              <w:left w:w="108" w:type="dxa"/>
              <w:bottom w:w="0" w:type="dxa"/>
              <w:right w:w="108" w:type="dxa"/>
            </w:tcMar>
          </w:tcPr>
          <w:p w14:paraId="42417061" w14:textId="682BCFF0" w:rsidR="00475456" w:rsidRPr="00475456"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75456">
              <w:rPr>
                <w:rFonts w:ascii="Times New Roman" w:hAnsi="Times New Roman" w:cs="Times New Roman"/>
              </w:rPr>
              <w:t>Бөлінетін</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қаражаттың</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ұлғаюына</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әсер</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ететін</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ақпаратты</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бюджеттік</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өтінімге</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енгізу</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мүмкіндігі</w:t>
            </w:r>
            <w:proofErr w:type="spellEnd"/>
          </w:p>
        </w:tc>
      </w:tr>
      <w:tr w:rsidR="00DA12A6" w:rsidRPr="00B6707D" w14:paraId="31F2D5BC" w14:textId="77777777" w:rsidTr="00437892">
        <w:tc>
          <w:tcPr>
            <w:tcW w:w="1339" w:type="pct"/>
            <w:vMerge/>
            <w:shd w:val="clear" w:color="auto" w:fill="FFFFFF"/>
            <w:tcMar>
              <w:top w:w="0" w:type="dxa"/>
              <w:left w:w="108" w:type="dxa"/>
              <w:bottom w:w="0" w:type="dxa"/>
              <w:right w:w="108" w:type="dxa"/>
            </w:tcMar>
          </w:tcPr>
          <w:p w14:paraId="50D36E8C" w14:textId="77777777" w:rsidR="00DA12A6" w:rsidRPr="00B6707D" w:rsidRDefault="00DA12A6" w:rsidP="00DA12A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5A44D364" w14:textId="1C3D6CF0" w:rsidR="00DA12A6" w:rsidRPr="00DA12A6" w:rsidRDefault="00DA12A6" w:rsidP="00DA12A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Дәрілік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заттар</w:t>
            </w:r>
            <w:proofErr w:type="spellEnd"/>
            <w:r w:rsidRPr="00DA12A6">
              <w:rPr>
                <w:rFonts w:ascii="Times New Roman" w:hAnsi="Times New Roman" w:cs="Times New Roman"/>
              </w:rPr>
              <w:t xml:space="preserve"> мен </w:t>
            </w:r>
            <w:proofErr w:type="spellStart"/>
            <w:r w:rsidRPr="00DA12A6">
              <w:rPr>
                <w:rFonts w:ascii="Times New Roman" w:hAnsi="Times New Roman" w:cs="Times New Roman"/>
              </w:rPr>
              <w:t>медициналық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бұйымдарды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мемлекеттік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сатып</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алуды</w:t>
            </w:r>
            <w:proofErr w:type="spellEnd"/>
            <w:r w:rsidRPr="00DA12A6">
              <w:rPr>
                <w:rFonts w:ascii="Times New Roman" w:hAnsi="Times New Roman" w:cs="Times New Roman"/>
              </w:rPr>
              <w:t>/</w:t>
            </w:r>
            <w:proofErr w:type="spellStart"/>
            <w:r w:rsidRPr="00DA12A6">
              <w:rPr>
                <w:rFonts w:ascii="Times New Roman" w:hAnsi="Times New Roman" w:cs="Times New Roman"/>
              </w:rPr>
              <w:t>сатып</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алуды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ұйымдастыру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өткізу</w:t>
            </w:r>
            <w:proofErr w:type="spellEnd"/>
          </w:p>
        </w:tc>
        <w:tc>
          <w:tcPr>
            <w:tcW w:w="2116" w:type="pct"/>
            <w:shd w:val="clear" w:color="auto" w:fill="FFFFFF"/>
            <w:tcMar>
              <w:top w:w="0" w:type="dxa"/>
              <w:left w:w="108" w:type="dxa"/>
              <w:bottom w:w="0" w:type="dxa"/>
              <w:right w:w="108" w:type="dxa"/>
            </w:tcMar>
          </w:tcPr>
          <w:p w14:paraId="1D6E77B3" w14:textId="7A81477A" w:rsidR="00DA12A6" w:rsidRPr="00475456" w:rsidRDefault="00475456" w:rsidP="00DA12A6">
            <w:pPr>
              <w:spacing w:after="0" w:line="240" w:lineRule="auto"/>
              <w:jc w:val="both"/>
              <w:rPr>
                <w:rFonts w:ascii="Times New Roman" w:eastAsia="Times New Roman" w:hAnsi="Times New Roman" w:cs="Times New Roman"/>
                <w:kern w:val="0"/>
                <w:sz w:val="24"/>
                <w:szCs w:val="24"/>
                <w:lang w:val="kk-KZ" w:eastAsia="ru-RU"/>
                <w14:ligatures w14:val="none"/>
              </w:rPr>
            </w:pPr>
            <w:proofErr w:type="spellStart"/>
            <w:r w:rsidRPr="00475456">
              <w:rPr>
                <w:rFonts w:ascii="Times New Roman" w:eastAsia="Times New Roman" w:hAnsi="Times New Roman" w:cs="Times New Roman"/>
                <w:kern w:val="0"/>
                <w:sz w:val="24"/>
                <w:szCs w:val="24"/>
                <w:lang w:eastAsia="ru-RU"/>
                <w14:ligatures w14:val="none"/>
              </w:rPr>
              <w:t>Ерікті</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жоспарлау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мүмкіндігі</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бәсекелестікті</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шектеу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техникалық</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шарттар</w:t>
            </w:r>
            <w:proofErr w:type="spellEnd"/>
            <w:r w:rsidRPr="00475456">
              <w:rPr>
                <w:rFonts w:ascii="Times New Roman" w:eastAsia="Times New Roman" w:hAnsi="Times New Roman" w:cs="Times New Roman"/>
                <w:kern w:val="0"/>
                <w:sz w:val="24"/>
                <w:szCs w:val="24"/>
                <w:lang w:eastAsia="ru-RU"/>
                <w14:ligatures w14:val="none"/>
              </w:rPr>
              <w:t xml:space="preserve"> мен </w:t>
            </w:r>
            <w:proofErr w:type="spellStart"/>
            <w:r w:rsidRPr="00475456">
              <w:rPr>
                <w:rFonts w:ascii="Times New Roman" w:eastAsia="Times New Roman" w:hAnsi="Times New Roman" w:cs="Times New Roman"/>
                <w:kern w:val="0"/>
                <w:sz w:val="24"/>
                <w:szCs w:val="24"/>
                <w:lang w:eastAsia="ru-RU"/>
                <w14:ligatures w14:val="none"/>
              </w:rPr>
              <w:t>біліктілік</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талаптарын</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түзету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сатып</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алу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әдісін</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таңдау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баға</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демпингі</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шартты</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орындау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кезінде</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сәйкестікті</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бақыламау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жалған</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актілер</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бойынша</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сәйкес</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келмейтін</w:t>
            </w:r>
            <w:proofErr w:type="spellEnd"/>
            <w:r w:rsidRPr="00475456">
              <w:rPr>
                <w:rFonts w:ascii="Times New Roman" w:eastAsia="Times New Roman" w:hAnsi="Times New Roman" w:cs="Times New Roman"/>
                <w:kern w:val="0"/>
                <w:sz w:val="24"/>
                <w:szCs w:val="24"/>
                <w:lang w:eastAsia="ru-RU"/>
                <w14:ligatures w14:val="none"/>
              </w:rPr>
              <w:t xml:space="preserve"> ТЖҚ </w:t>
            </w:r>
            <w:proofErr w:type="spellStart"/>
            <w:r w:rsidRPr="00475456">
              <w:rPr>
                <w:rFonts w:ascii="Times New Roman" w:eastAsia="Times New Roman" w:hAnsi="Times New Roman" w:cs="Times New Roman"/>
                <w:kern w:val="0"/>
                <w:sz w:val="24"/>
                <w:szCs w:val="24"/>
                <w:lang w:eastAsia="ru-RU"/>
                <w14:ligatures w14:val="none"/>
              </w:rPr>
              <w:t>қабылдау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және</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оларды</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төлеу</w:t>
            </w:r>
            <w:proofErr w:type="spellEnd"/>
            <w:r>
              <w:rPr>
                <w:rFonts w:ascii="Times New Roman" w:eastAsia="Times New Roman" w:hAnsi="Times New Roman" w:cs="Times New Roman"/>
                <w:kern w:val="0"/>
                <w:sz w:val="24"/>
                <w:szCs w:val="24"/>
                <w:lang w:val="kk-KZ" w:eastAsia="ru-RU"/>
                <w14:ligatures w14:val="none"/>
              </w:rPr>
              <w:t xml:space="preserve"> </w:t>
            </w:r>
          </w:p>
        </w:tc>
      </w:tr>
      <w:tr w:rsidR="00475456" w:rsidRPr="00B6707D" w14:paraId="65784785" w14:textId="77777777" w:rsidTr="00437892">
        <w:tc>
          <w:tcPr>
            <w:tcW w:w="1339" w:type="pct"/>
            <w:vMerge/>
            <w:shd w:val="clear" w:color="auto" w:fill="FFFFFF"/>
            <w:tcMar>
              <w:top w:w="0" w:type="dxa"/>
              <w:left w:w="108" w:type="dxa"/>
              <w:bottom w:w="0" w:type="dxa"/>
              <w:right w:w="108" w:type="dxa"/>
            </w:tcMar>
          </w:tcPr>
          <w:p w14:paraId="19A255CC" w14:textId="77777777" w:rsidR="00475456" w:rsidRPr="00B6707D" w:rsidRDefault="00475456" w:rsidP="0047545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03C225FD" w14:textId="1A64CC91" w:rsidR="00475456" w:rsidRPr="00DA12A6"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Жұмысқа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қабылдау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рәсімдерін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ұйымдастыру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үміткерлерге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қойылатын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талаптар</w:t>
            </w:r>
            <w:proofErr w:type="spellEnd"/>
            <w:r w:rsidRPr="00DA12A6">
              <w:rPr>
                <w:rFonts w:ascii="Times New Roman" w:hAnsi="Times New Roman" w:cs="Times New Roman"/>
              </w:rPr>
              <w:t xml:space="preserve"> мен </w:t>
            </w:r>
            <w:proofErr w:type="spellStart"/>
            <w:r w:rsidRPr="00DA12A6">
              <w:rPr>
                <w:rFonts w:ascii="Times New Roman" w:hAnsi="Times New Roman" w:cs="Times New Roman"/>
              </w:rPr>
              <w:t>конкурстық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сұрақтарды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құрастыру</w:t>
            </w:r>
            <w:proofErr w:type="spellEnd"/>
          </w:p>
        </w:tc>
        <w:tc>
          <w:tcPr>
            <w:tcW w:w="2116" w:type="pct"/>
            <w:shd w:val="clear" w:color="auto" w:fill="FFFFFF"/>
            <w:tcMar>
              <w:top w:w="0" w:type="dxa"/>
              <w:left w:w="108" w:type="dxa"/>
              <w:bottom w:w="0" w:type="dxa"/>
              <w:right w:w="108" w:type="dxa"/>
            </w:tcMar>
          </w:tcPr>
          <w:p w14:paraId="4A381B33" w14:textId="1FFD0501" w:rsidR="00475456" w:rsidRPr="00475456"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75456">
              <w:rPr>
                <w:rFonts w:ascii="Times New Roman" w:hAnsi="Times New Roman" w:cs="Times New Roman"/>
              </w:rPr>
              <w:t>Конкурстық</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талаптарды</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түзету</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және</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кейбір</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үміткерлерге</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конкурстық</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сұрақтарды</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ұсыну</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мүмкіндігі</w:t>
            </w:r>
            <w:proofErr w:type="spellEnd"/>
          </w:p>
        </w:tc>
      </w:tr>
      <w:tr w:rsidR="00475456" w:rsidRPr="00B6707D" w14:paraId="192E4202" w14:textId="77777777" w:rsidTr="00437892">
        <w:tc>
          <w:tcPr>
            <w:tcW w:w="1339" w:type="pct"/>
            <w:vMerge/>
            <w:shd w:val="clear" w:color="auto" w:fill="FFFFFF"/>
            <w:tcMar>
              <w:top w:w="0" w:type="dxa"/>
              <w:left w:w="108" w:type="dxa"/>
              <w:bottom w:w="0" w:type="dxa"/>
              <w:right w:w="108" w:type="dxa"/>
            </w:tcMar>
          </w:tcPr>
          <w:p w14:paraId="046AABAA" w14:textId="77777777" w:rsidR="00475456" w:rsidRPr="00B6707D" w:rsidRDefault="00475456" w:rsidP="0047545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0B483A67" w14:textId="6C6C1789" w:rsidR="00475456" w:rsidRPr="00DA12A6"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Өтініш</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берушіні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бағалау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жұмысқа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қабылдау</w:t>
            </w:r>
            <w:proofErr w:type="spellEnd"/>
          </w:p>
        </w:tc>
        <w:tc>
          <w:tcPr>
            <w:tcW w:w="2116" w:type="pct"/>
            <w:shd w:val="clear" w:color="auto" w:fill="FFFFFF"/>
            <w:tcMar>
              <w:top w:w="0" w:type="dxa"/>
              <w:left w:w="108" w:type="dxa"/>
              <w:bottom w:w="0" w:type="dxa"/>
              <w:right w:w="108" w:type="dxa"/>
            </w:tcMar>
          </w:tcPr>
          <w:p w14:paraId="6CF54A3F" w14:textId="7CEC05D3" w:rsidR="00475456" w:rsidRPr="00475456"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75456">
              <w:rPr>
                <w:rFonts w:ascii="Times New Roman" w:hAnsi="Times New Roman" w:cs="Times New Roman"/>
              </w:rPr>
              <w:t>Белгілі</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бір</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үміткерлерге</w:t>
            </w:r>
            <w:proofErr w:type="spellEnd"/>
            <w:r w:rsidRPr="00475456">
              <w:rPr>
                <w:rFonts w:ascii="Times New Roman" w:hAnsi="Times New Roman" w:cs="Times New Roman"/>
              </w:rPr>
              <w:t xml:space="preserve"> </w:t>
            </w:r>
            <w:proofErr w:type="spellStart"/>
            <w:r w:rsidRPr="00475456">
              <w:rPr>
                <w:rFonts w:ascii="Times New Roman" w:hAnsi="Times New Roman" w:cs="Times New Roman"/>
              </w:rPr>
              <w:t>артықшылық</w:t>
            </w:r>
            <w:proofErr w:type="spellEnd"/>
            <w:r w:rsidRPr="00475456">
              <w:rPr>
                <w:rFonts w:ascii="Times New Roman" w:hAnsi="Times New Roman" w:cs="Times New Roman"/>
              </w:rPr>
              <w:t xml:space="preserve"> беру </w:t>
            </w:r>
            <w:proofErr w:type="spellStart"/>
            <w:r w:rsidRPr="00475456">
              <w:rPr>
                <w:rFonts w:ascii="Times New Roman" w:hAnsi="Times New Roman" w:cs="Times New Roman"/>
              </w:rPr>
              <w:t>мүмкіндігі</w:t>
            </w:r>
            <w:proofErr w:type="spellEnd"/>
          </w:p>
        </w:tc>
      </w:tr>
      <w:tr w:rsidR="00DA12A6" w:rsidRPr="00B6707D" w14:paraId="11FFD4FC" w14:textId="77777777" w:rsidTr="00437892">
        <w:tc>
          <w:tcPr>
            <w:tcW w:w="1339" w:type="pct"/>
            <w:vMerge/>
            <w:shd w:val="clear" w:color="auto" w:fill="FFFFFF"/>
            <w:tcMar>
              <w:top w:w="0" w:type="dxa"/>
              <w:left w:w="108" w:type="dxa"/>
              <w:bottom w:w="0" w:type="dxa"/>
              <w:right w:w="108" w:type="dxa"/>
            </w:tcMar>
          </w:tcPr>
          <w:p w14:paraId="0500E58D" w14:textId="77777777" w:rsidR="00DA12A6" w:rsidRPr="00B6707D" w:rsidRDefault="00DA12A6" w:rsidP="00DA12A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0E730600" w14:textId="0238965A" w:rsidR="00DA12A6" w:rsidRPr="00DA12A6" w:rsidRDefault="00DA12A6" w:rsidP="00DA12A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Еңбек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жағдайын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жасау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жұмыста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жоғарылату</w:t>
            </w:r>
            <w:proofErr w:type="spellEnd"/>
          </w:p>
        </w:tc>
        <w:tc>
          <w:tcPr>
            <w:tcW w:w="2116" w:type="pct"/>
            <w:shd w:val="clear" w:color="auto" w:fill="FFFFFF"/>
            <w:tcMar>
              <w:top w:w="0" w:type="dxa"/>
              <w:left w:w="108" w:type="dxa"/>
              <w:bottom w:w="0" w:type="dxa"/>
              <w:right w:w="108" w:type="dxa"/>
            </w:tcMar>
          </w:tcPr>
          <w:p w14:paraId="6DB9F52E" w14:textId="023C7092" w:rsidR="00DA12A6" w:rsidRPr="00B6707D" w:rsidRDefault="00475456" w:rsidP="00DA12A6">
            <w:pPr>
              <w:spacing w:after="0" w:line="240" w:lineRule="auto"/>
              <w:jc w:val="both"/>
              <w:rPr>
                <w:rFonts w:ascii="Times New Roman" w:eastAsia="Times New Roman" w:hAnsi="Times New Roman" w:cs="Times New Roman"/>
                <w:kern w:val="0"/>
                <w:sz w:val="24"/>
                <w:szCs w:val="24"/>
                <w:lang w:eastAsia="ru-RU"/>
                <w14:ligatures w14:val="none"/>
              </w:rPr>
            </w:pPr>
            <w:r w:rsidRPr="00475456">
              <w:rPr>
                <w:rFonts w:ascii="Times New Roman" w:eastAsia="Times New Roman" w:hAnsi="Times New Roman" w:cs="Times New Roman"/>
                <w:kern w:val="0"/>
                <w:sz w:val="24"/>
                <w:szCs w:val="24"/>
                <w:lang w:eastAsia="ru-RU"/>
                <w14:ligatures w14:val="none"/>
              </w:rPr>
              <w:t>«</w:t>
            </w:r>
            <w:proofErr w:type="spellStart"/>
            <w:r w:rsidRPr="00475456">
              <w:rPr>
                <w:rFonts w:ascii="Times New Roman" w:eastAsia="Times New Roman" w:hAnsi="Times New Roman" w:cs="Times New Roman"/>
                <w:kern w:val="0"/>
                <w:sz w:val="24"/>
                <w:szCs w:val="24"/>
                <w:lang w:eastAsia="ru-RU"/>
                <w14:ligatures w14:val="none"/>
              </w:rPr>
              <w:t>Ыңғайлы</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немесе</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ыңғайсыз</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жағдайлар</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жасау</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мүмкіндігі</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жұмысқа</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байланысты</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жеңілдіктерді</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материалдық</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көтермелеулер</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демалыстар</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және</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т.б</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таңдап</w:t>
            </w:r>
            <w:proofErr w:type="spellEnd"/>
            <w:r w:rsidRPr="00475456">
              <w:rPr>
                <w:rFonts w:ascii="Times New Roman" w:eastAsia="Times New Roman" w:hAnsi="Times New Roman" w:cs="Times New Roman"/>
                <w:kern w:val="0"/>
                <w:sz w:val="24"/>
                <w:szCs w:val="24"/>
                <w:lang w:eastAsia="ru-RU"/>
                <w14:ligatures w14:val="none"/>
              </w:rPr>
              <w:t xml:space="preserve"> беру, </w:t>
            </w:r>
            <w:proofErr w:type="spellStart"/>
            <w:r w:rsidRPr="00475456">
              <w:rPr>
                <w:rFonts w:ascii="Times New Roman" w:eastAsia="Times New Roman" w:hAnsi="Times New Roman" w:cs="Times New Roman"/>
                <w:kern w:val="0"/>
                <w:sz w:val="24"/>
                <w:szCs w:val="24"/>
                <w:lang w:eastAsia="ru-RU"/>
                <w14:ligatures w14:val="none"/>
              </w:rPr>
              <w:t>негізсіз</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тәртіптік</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жаза</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қолдану</w:t>
            </w:r>
            <w:proofErr w:type="spellEnd"/>
            <w:r w:rsidRPr="00475456">
              <w:rPr>
                <w:rFonts w:ascii="Times New Roman" w:eastAsia="Times New Roman" w:hAnsi="Times New Roman" w:cs="Times New Roman"/>
                <w:kern w:val="0"/>
                <w:sz w:val="24"/>
                <w:szCs w:val="24"/>
                <w:lang w:eastAsia="ru-RU"/>
                <w14:ligatures w14:val="none"/>
              </w:rPr>
              <w:t xml:space="preserve">, меритократия </w:t>
            </w:r>
            <w:proofErr w:type="spellStart"/>
            <w:r w:rsidRPr="00475456">
              <w:rPr>
                <w:rFonts w:ascii="Times New Roman" w:eastAsia="Times New Roman" w:hAnsi="Times New Roman" w:cs="Times New Roman"/>
                <w:kern w:val="0"/>
                <w:sz w:val="24"/>
                <w:szCs w:val="24"/>
                <w:lang w:eastAsia="ru-RU"/>
                <w14:ligatures w14:val="none"/>
              </w:rPr>
              <w:t>қағидасын</w:t>
            </w:r>
            <w:proofErr w:type="spellEnd"/>
            <w:r w:rsidRPr="00475456">
              <w:rPr>
                <w:rFonts w:ascii="Times New Roman" w:eastAsia="Times New Roman" w:hAnsi="Times New Roman" w:cs="Times New Roman"/>
                <w:kern w:val="0"/>
                <w:sz w:val="24"/>
                <w:szCs w:val="24"/>
                <w:lang w:eastAsia="ru-RU"/>
                <w14:ligatures w14:val="none"/>
              </w:rPr>
              <w:t xml:space="preserve"> </w:t>
            </w:r>
            <w:proofErr w:type="spellStart"/>
            <w:r w:rsidRPr="00475456">
              <w:rPr>
                <w:rFonts w:ascii="Times New Roman" w:eastAsia="Times New Roman" w:hAnsi="Times New Roman" w:cs="Times New Roman"/>
                <w:kern w:val="0"/>
                <w:sz w:val="24"/>
                <w:szCs w:val="24"/>
                <w:lang w:eastAsia="ru-RU"/>
                <w14:ligatures w14:val="none"/>
              </w:rPr>
              <w:t>сақтамау</w:t>
            </w:r>
            <w:proofErr w:type="spellEnd"/>
            <w:r w:rsidRPr="00475456">
              <w:rPr>
                <w:rFonts w:ascii="Times New Roman" w:eastAsia="Times New Roman" w:hAnsi="Times New Roman" w:cs="Times New Roman"/>
                <w:kern w:val="0"/>
                <w:sz w:val="24"/>
                <w:szCs w:val="24"/>
                <w:lang w:eastAsia="ru-RU"/>
                <w14:ligatures w14:val="none"/>
              </w:rPr>
              <w:t>.</w:t>
            </w:r>
          </w:p>
        </w:tc>
      </w:tr>
      <w:tr w:rsidR="00475456" w:rsidRPr="00B6707D" w14:paraId="721F5722" w14:textId="77777777" w:rsidTr="00437892">
        <w:tc>
          <w:tcPr>
            <w:tcW w:w="1339" w:type="pct"/>
            <w:vMerge/>
            <w:shd w:val="clear" w:color="auto" w:fill="FFFFFF"/>
            <w:tcMar>
              <w:top w:w="0" w:type="dxa"/>
              <w:left w:w="108" w:type="dxa"/>
              <w:bottom w:w="0" w:type="dxa"/>
              <w:right w:w="108" w:type="dxa"/>
            </w:tcMar>
          </w:tcPr>
          <w:p w14:paraId="134E578D" w14:textId="77777777" w:rsidR="00475456" w:rsidRPr="00B6707D" w:rsidRDefault="00475456" w:rsidP="0047545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3F816D27" w14:textId="7EFB71AE" w:rsidR="00475456" w:rsidRPr="00DA12A6"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A12A6">
              <w:rPr>
                <w:rFonts w:ascii="Times New Roman" w:hAnsi="Times New Roman" w:cs="Times New Roman"/>
              </w:rPr>
              <w:t>«</w:t>
            </w:r>
            <w:r w:rsidRPr="00DA12A6">
              <w:rPr>
                <w:rFonts w:ascii="Times New Roman" w:hAnsi="Times New Roman" w:cs="Times New Roman"/>
                <w:lang w:val="kk-KZ"/>
              </w:rPr>
              <w:t>ҚҚҚ</w:t>
            </w:r>
            <w:r w:rsidRPr="00DA12A6">
              <w:rPr>
                <w:rFonts w:ascii="Times New Roman" w:hAnsi="Times New Roman" w:cs="Times New Roman"/>
              </w:rPr>
              <w:t xml:space="preserve">» </w:t>
            </w:r>
            <w:proofErr w:type="spellStart"/>
            <w:r w:rsidRPr="00DA12A6">
              <w:rPr>
                <w:rFonts w:ascii="Times New Roman" w:hAnsi="Times New Roman" w:cs="Times New Roman"/>
              </w:rPr>
              <w:t>штамптары</w:t>
            </w:r>
            <w:proofErr w:type="spellEnd"/>
            <w:r w:rsidRPr="00DA12A6">
              <w:rPr>
                <w:rFonts w:ascii="Times New Roman" w:hAnsi="Times New Roman" w:cs="Times New Roman"/>
              </w:rPr>
              <w:t xml:space="preserve"> бар </w:t>
            </w:r>
            <w:proofErr w:type="spellStart"/>
            <w:r w:rsidRPr="00DA12A6">
              <w:rPr>
                <w:rFonts w:ascii="Times New Roman" w:hAnsi="Times New Roman" w:cs="Times New Roman"/>
              </w:rPr>
              <w:t>ақпаратты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жасау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есепке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алу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зерттеу</w:t>
            </w:r>
            <w:proofErr w:type="spellEnd"/>
            <w:r w:rsidRPr="00DA12A6">
              <w:rPr>
                <w:rFonts w:ascii="Times New Roman" w:hAnsi="Times New Roman" w:cs="Times New Roman"/>
              </w:rPr>
              <w:t xml:space="preserve"> </w:t>
            </w:r>
          </w:p>
        </w:tc>
        <w:tc>
          <w:tcPr>
            <w:tcW w:w="2116" w:type="pct"/>
            <w:shd w:val="clear" w:color="auto" w:fill="FFFFFF"/>
            <w:tcMar>
              <w:top w:w="0" w:type="dxa"/>
              <w:left w:w="108" w:type="dxa"/>
              <w:bottom w:w="0" w:type="dxa"/>
              <w:right w:w="108" w:type="dxa"/>
            </w:tcMar>
          </w:tcPr>
          <w:p w14:paraId="63453C18" w14:textId="685CCEB6" w:rsidR="00475456" w:rsidRPr="00B6707D"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876BE1">
              <w:t>Ақпаратты</w:t>
            </w:r>
            <w:proofErr w:type="spellEnd"/>
            <w:r w:rsidRPr="00876BE1">
              <w:t xml:space="preserve"> </w:t>
            </w:r>
            <w:proofErr w:type="spellStart"/>
            <w:r w:rsidRPr="00876BE1">
              <w:t>басқа</w:t>
            </w:r>
            <w:proofErr w:type="spellEnd"/>
            <w:r w:rsidRPr="00876BE1">
              <w:t xml:space="preserve"> </w:t>
            </w:r>
            <w:proofErr w:type="spellStart"/>
            <w:r w:rsidRPr="00876BE1">
              <w:t>тұлғаларға</w:t>
            </w:r>
            <w:proofErr w:type="spellEnd"/>
            <w:r w:rsidRPr="00876BE1">
              <w:t xml:space="preserve"> </w:t>
            </w:r>
            <w:proofErr w:type="spellStart"/>
            <w:r w:rsidRPr="00876BE1">
              <w:t>ашу</w:t>
            </w:r>
            <w:proofErr w:type="spellEnd"/>
            <w:r w:rsidRPr="00876BE1">
              <w:t xml:space="preserve"> </w:t>
            </w:r>
            <w:proofErr w:type="spellStart"/>
            <w:r w:rsidRPr="00876BE1">
              <w:t>мүмкіндігі</w:t>
            </w:r>
            <w:proofErr w:type="spellEnd"/>
          </w:p>
        </w:tc>
      </w:tr>
      <w:tr w:rsidR="00475456" w:rsidRPr="00B6707D" w14:paraId="3476EE9E" w14:textId="77777777" w:rsidTr="00437892">
        <w:trPr>
          <w:trHeight w:val="3531"/>
        </w:trPr>
        <w:tc>
          <w:tcPr>
            <w:tcW w:w="1339" w:type="pct"/>
            <w:vMerge/>
            <w:shd w:val="clear" w:color="auto" w:fill="FFFFFF"/>
            <w:tcMar>
              <w:top w:w="0" w:type="dxa"/>
              <w:left w:w="108" w:type="dxa"/>
              <w:bottom w:w="0" w:type="dxa"/>
              <w:right w:w="108" w:type="dxa"/>
            </w:tcMar>
          </w:tcPr>
          <w:p w14:paraId="3A02AF42" w14:textId="77777777" w:rsidR="00475456" w:rsidRPr="00B6707D" w:rsidRDefault="00475456" w:rsidP="0047545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140A3D30" w14:textId="1EA78285" w:rsidR="00475456" w:rsidRPr="00DA12A6"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Ұйымдастырушылық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әкімшілік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экономикалық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шешімдерді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қабылдауға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әсер</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ететін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ақпаратты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қалыптастыру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дайындау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нұсқалар</w:t>
            </w:r>
            <w:proofErr w:type="spellEnd"/>
            <w:r w:rsidRPr="00DA12A6">
              <w:rPr>
                <w:rFonts w:ascii="Times New Roman" w:hAnsi="Times New Roman" w:cs="Times New Roman"/>
              </w:rPr>
              <w:t xml:space="preserve"> мен </w:t>
            </w:r>
            <w:proofErr w:type="spellStart"/>
            <w:r w:rsidRPr="00DA12A6">
              <w:rPr>
                <w:rFonts w:ascii="Times New Roman" w:hAnsi="Times New Roman" w:cs="Times New Roman"/>
              </w:rPr>
              <w:t>ықтималдықтарды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зерделеу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кадрлық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шешімдер</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оның</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ішінде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жұмысқа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қабылдау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жұмыстан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босату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айыппұлдар</w:t>
            </w:r>
            <w:proofErr w:type="spellEnd"/>
            <w:r w:rsidRPr="00DA12A6">
              <w:rPr>
                <w:rFonts w:ascii="Times New Roman" w:hAnsi="Times New Roman" w:cs="Times New Roman"/>
              </w:rPr>
              <w:t xml:space="preserve"> мен </w:t>
            </w:r>
            <w:proofErr w:type="spellStart"/>
            <w:r w:rsidRPr="00DA12A6">
              <w:rPr>
                <w:rFonts w:ascii="Times New Roman" w:hAnsi="Times New Roman" w:cs="Times New Roman"/>
              </w:rPr>
              <w:t>ынталандыру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қаржылық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шешімдер</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оның</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ішінде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мемлекеттік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сатып</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алулар</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басқа</w:t>
            </w:r>
            <w:proofErr w:type="spellEnd"/>
            <w:r w:rsidRPr="00DA12A6">
              <w:rPr>
                <w:rFonts w:ascii="Times New Roman" w:hAnsi="Times New Roman" w:cs="Times New Roman"/>
              </w:rPr>
              <w:t xml:space="preserve"> да </w:t>
            </w:r>
            <w:proofErr w:type="spellStart"/>
            <w:r w:rsidRPr="00DA12A6">
              <w:rPr>
                <w:rFonts w:ascii="Times New Roman" w:hAnsi="Times New Roman" w:cs="Times New Roman"/>
              </w:rPr>
              <w:t>мәселелер</w:t>
            </w:r>
            <w:proofErr w:type="spellEnd"/>
          </w:p>
        </w:tc>
        <w:tc>
          <w:tcPr>
            <w:tcW w:w="2116" w:type="pct"/>
            <w:shd w:val="clear" w:color="auto" w:fill="FFFFFF"/>
            <w:tcMar>
              <w:top w:w="0" w:type="dxa"/>
              <w:left w:w="108" w:type="dxa"/>
              <w:bottom w:w="0" w:type="dxa"/>
              <w:right w:w="108" w:type="dxa"/>
            </w:tcMar>
          </w:tcPr>
          <w:p w14:paraId="67DA157B" w14:textId="15359F76" w:rsidR="00475456" w:rsidRPr="00B6707D"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876BE1">
              <w:t>Басқару</w:t>
            </w:r>
            <w:proofErr w:type="spellEnd"/>
            <w:r w:rsidRPr="00876BE1">
              <w:t xml:space="preserve"> </w:t>
            </w:r>
            <w:proofErr w:type="spellStart"/>
            <w:r w:rsidRPr="00876BE1">
              <w:t>шешімдеріне</w:t>
            </w:r>
            <w:proofErr w:type="spellEnd"/>
            <w:r w:rsidRPr="00876BE1">
              <w:t xml:space="preserve"> </w:t>
            </w:r>
            <w:proofErr w:type="spellStart"/>
            <w:r w:rsidRPr="00876BE1">
              <w:t>әсер</w:t>
            </w:r>
            <w:proofErr w:type="spellEnd"/>
            <w:r w:rsidRPr="00876BE1">
              <w:t xml:space="preserve"> </w:t>
            </w:r>
            <w:proofErr w:type="spellStart"/>
            <w:r w:rsidRPr="00876BE1">
              <w:t>ететін</w:t>
            </w:r>
            <w:proofErr w:type="spellEnd"/>
            <w:r w:rsidRPr="00876BE1">
              <w:t xml:space="preserve"> </w:t>
            </w:r>
            <w:proofErr w:type="spellStart"/>
            <w:r w:rsidRPr="00876BE1">
              <w:t>ақпаратты</w:t>
            </w:r>
            <w:proofErr w:type="spellEnd"/>
            <w:r w:rsidRPr="00876BE1">
              <w:t xml:space="preserve"> </w:t>
            </w:r>
            <w:proofErr w:type="spellStart"/>
            <w:r w:rsidRPr="00876BE1">
              <w:t>жасыру</w:t>
            </w:r>
            <w:proofErr w:type="spellEnd"/>
            <w:r w:rsidRPr="00876BE1">
              <w:t xml:space="preserve"> </w:t>
            </w:r>
            <w:proofErr w:type="spellStart"/>
            <w:r w:rsidRPr="00876BE1">
              <w:t>немесе</w:t>
            </w:r>
            <w:proofErr w:type="spellEnd"/>
            <w:r w:rsidRPr="00876BE1">
              <w:t xml:space="preserve"> </w:t>
            </w:r>
            <w:proofErr w:type="spellStart"/>
            <w:r w:rsidRPr="00876BE1">
              <w:t>бұрмалау</w:t>
            </w:r>
            <w:proofErr w:type="spellEnd"/>
            <w:r w:rsidRPr="00876BE1">
              <w:t xml:space="preserve"> </w:t>
            </w:r>
            <w:proofErr w:type="spellStart"/>
            <w:r w:rsidRPr="00876BE1">
              <w:t>мүмкіндігі</w:t>
            </w:r>
            <w:proofErr w:type="spellEnd"/>
          </w:p>
        </w:tc>
      </w:tr>
      <w:tr w:rsidR="00475456" w:rsidRPr="00B6707D" w14:paraId="1141AE9D" w14:textId="77777777" w:rsidTr="00437892">
        <w:trPr>
          <w:trHeight w:val="733"/>
        </w:trPr>
        <w:tc>
          <w:tcPr>
            <w:tcW w:w="1339" w:type="pct"/>
            <w:vMerge/>
            <w:shd w:val="clear" w:color="auto" w:fill="FFFFFF"/>
            <w:tcMar>
              <w:top w:w="0" w:type="dxa"/>
              <w:left w:w="108" w:type="dxa"/>
              <w:bottom w:w="0" w:type="dxa"/>
              <w:right w:w="108" w:type="dxa"/>
            </w:tcMar>
          </w:tcPr>
          <w:p w14:paraId="0735352E" w14:textId="77777777" w:rsidR="00475456" w:rsidRPr="00B6707D" w:rsidRDefault="00475456" w:rsidP="0047545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1F45DB36" w14:textId="6E583BC3" w:rsidR="00475456" w:rsidRPr="00DA12A6"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Уақыт</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кестелерін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жүргізу</w:t>
            </w:r>
            <w:proofErr w:type="spellEnd"/>
          </w:p>
        </w:tc>
        <w:tc>
          <w:tcPr>
            <w:tcW w:w="2116" w:type="pct"/>
            <w:shd w:val="clear" w:color="auto" w:fill="FFFFFF"/>
            <w:tcMar>
              <w:top w:w="0" w:type="dxa"/>
              <w:left w:w="108" w:type="dxa"/>
              <w:bottom w:w="0" w:type="dxa"/>
              <w:right w:w="108" w:type="dxa"/>
            </w:tcMar>
          </w:tcPr>
          <w:p w14:paraId="55F7749E" w14:textId="4EF33BA1" w:rsidR="00475456" w:rsidRPr="009B177F"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Жалған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көрсету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475456" w:rsidRPr="00B6707D" w14:paraId="02EB9E2C" w14:textId="77777777" w:rsidTr="00437892">
        <w:trPr>
          <w:trHeight w:val="697"/>
        </w:trPr>
        <w:tc>
          <w:tcPr>
            <w:tcW w:w="1339" w:type="pct"/>
            <w:vMerge w:val="restart"/>
            <w:shd w:val="clear" w:color="auto" w:fill="FFFFFF"/>
            <w:tcMar>
              <w:top w:w="0" w:type="dxa"/>
              <w:left w:w="108" w:type="dxa"/>
              <w:bottom w:w="0" w:type="dxa"/>
              <w:right w:w="108" w:type="dxa"/>
            </w:tcMar>
          </w:tcPr>
          <w:p w14:paraId="13D71431" w14:textId="207AD65D" w:rsidR="00475456" w:rsidRPr="00B6707D" w:rsidRDefault="007C2DC7" w:rsidP="00475456">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Бас</w:t>
            </w:r>
            <w:r w:rsidR="00475456" w:rsidRPr="00B6707D">
              <w:rPr>
                <w:rFonts w:ascii="Times New Roman" w:eastAsia="Times New Roman" w:hAnsi="Times New Roman" w:cs="Times New Roman"/>
                <w:b/>
                <w:bCs/>
                <w:color w:val="000000"/>
                <w:kern w:val="0"/>
                <w:sz w:val="24"/>
                <w:szCs w:val="24"/>
                <w:lang w:eastAsia="ru-RU"/>
                <w14:ligatures w14:val="none"/>
              </w:rPr>
              <w:t xml:space="preserve"> бухгалтер</w:t>
            </w:r>
          </w:p>
        </w:tc>
        <w:tc>
          <w:tcPr>
            <w:tcW w:w="1545" w:type="pct"/>
            <w:shd w:val="clear" w:color="auto" w:fill="FFFFFF"/>
            <w:tcMar>
              <w:top w:w="0" w:type="dxa"/>
              <w:left w:w="108" w:type="dxa"/>
              <w:bottom w:w="0" w:type="dxa"/>
              <w:right w:w="108" w:type="dxa"/>
            </w:tcMar>
          </w:tcPr>
          <w:p w14:paraId="3D2E53B3" w14:textId="0A6597AD" w:rsidR="00475456" w:rsidRPr="00DA12A6" w:rsidRDefault="00475456" w:rsidP="0047545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Қаржылық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бюджеттік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процедуралардың</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ашықтығы</w:t>
            </w:r>
            <w:proofErr w:type="spellEnd"/>
            <w:r w:rsidRPr="00DA12A6">
              <w:rPr>
                <w:rFonts w:ascii="Times New Roman" w:hAnsi="Times New Roman" w:cs="Times New Roman"/>
              </w:rPr>
              <w:t xml:space="preserve"> мен </w:t>
            </w:r>
            <w:proofErr w:type="spellStart"/>
            <w:r w:rsidRPr="00DA12A6">
              <w:rPr>
                <w:rFonts w:ascii="Times New Roman" w:hAnsi="Times New Roman" w:cs="Times New Roman"/>
              </w:rPr>
              <w:t>қолжетімділігі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Қаржылық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есептілікті</w:t>
            </w:r>
            <w:proofErr w:type="spellEnd"/>
            <w:r w:rsidRPr="00DA12A6">
              <w:rPr>
                <w:rFonts w:ascii="Times New Roman" w:hAnsi="Times New Roman" w:cs="Times New Roman"/>
              </w:rPr>
              <w:t xml:space="preserve">, Даму </w:t>
            </w:r>
            <w:proofErr w:type="spellStart"/>
            <w:r w:rsidRPr="00DA12A6">
              <w:rPr>
                <w:rFonts w:ascii="Times New Roman" w:hAnsi="Times New Roman" w:cs="Times New Roman"/>
              </w:rPr>
              <w:lastRenderedPageBreak/>
              <w:t>жоспарын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даму </w:t>
            </w:r>
            <w:proofErr w:type="spellStart"/>
            <w:r w:rsidRPr="00DA12A6">
              <w:rPr>
                <w:rFonts w:ascii="Times New Roman" w:hAnsi="Times New Roman" w:cs="Times New Roman"/>
              </w:rPr>
              <w:t>жоспарының</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орындалуы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туралы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есептерді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орналастыру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Еңбекақы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қоры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туралы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ақпарат</w:t>
            </w:r>
            <w:proofErr w:type="spellEnd"/>
            <w:r w:rsidRPr="00DA12A6">
              <w:rPr>
                <w:rFonts w:ascii="Times New Roman" w:hAnsi="Times New Roman" w:cs="Times New Roman"/>
              </w:rPr>
              <w:t xml:space="preserve">. </w:t>
            </w:r>
          </w:p>
        </w:tc>
        <w:tc>
          <w:tcPr>
            <w:tcW w:w="2116" w:type="pct"/>
            <w:shd w:val="clear" w:color="auto" w:fill="FFFFFF"/>
            <w:tcMar>
              <w:top w:w="0" w:type="dxa"/>
              <w:left w:w="108" w:type="dxa"/>
              <w:bottom w:w="0" w:type="dxa"/>
              <w:right w:w="108" w:type="dxa"/>
            </w:tcMar>
          </w:tcPr>
          <w:p w14:paraId="354DC0D6" w14:textId="0A1282D8" w:rsidR="00475456" w:rsidRPr="009B177F" w:rsidRDefault="00475456" w:rsidP="0047545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lastRenderedPageBreak/>
              <w:t>Бірыңғай</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жүйенің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ресми</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сайтында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орналастырылған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кезде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бұрмалау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құжаттарды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қолдан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жасау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деректерді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қате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енгізу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lastRenderedPageBreak/>
              <w:t>мүмкіндігі</w:t>
            </w:r>
            <w:proofErr w:type="spellEnd"/>
            <w:r w:rsidRPr="009B177F">
              <w:rPr>
                <w:rFonts w:ascii="Times New Roman" w:hAnsi="Times New Roman" w:cs="Times New Roman"/>
              </w:rPr>
              <w:t xml:space="preserve">. Бюджет </w:t>
            </w:r>
            <w:proofErr w:type="spellStart"/>
            <w:r w:rsidRPr="009B177F">
              <w:rPr>
                <w:rFonts w:ascii="Times New Roman" w:hAnsi="Times New Roman" w:cs="Times New Roman"/>
              </w:rPr>
              <w:t>қаражатын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мақсатсыз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және</w:t>
            </w:r>
            <w:proofErr w:type="spellEnd"/>
            <w:r w:rsidRPr="009B177F">
              <w:rPr>
                <w:rFonts w:ascii="Times New Roman" w:hAnsi="Times New Roman" w:cs="Times New Roman"/>
              </w:rPr>
              <w:t>/</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тиімсіз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пайдалану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w:t>
            </w:r>
          </w:p>
        </w:tc>
      </w:tr>
      <w:tr w:rsidR="009B177F" w:rsidRPr="00B6707D" w14:paraId="31060FEE" w14:textId="77777777" w:rsidTr="00437892">
        <w:trPr>
          <w:trHeight w:val="273"/>
        </w:trPr>
        <w:tc>
          <w:tcPr>
            <w:tcW w:w="1339" w:type="pct"/>
            <w:vMerge/>
            <w:shd w:val="clear" w:color="auto" w:fill="FFFFFF"/>
            <w:tcMar>
              <w:top w:w="0" w:type="dxa"/>
              <w:left w:w="108" w:type="dxa"/>
              <w:bottom w:w="0" w:type="dxa"/>
              <w:right w:w="108" w:type="dxa"/>
            </w:tcMar>
          </w:tcPr>
          <w:p w14:paraId="0593D7EB"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13CF0ADF" w14:textId="04BBAC60"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A12A6">
              <w:rPr>
                <w:rFonts w:ascii="Times New Roman" w:hAnsi="Times New Roman" w:cs="Times New Roman"/>
              </w:rPr>
              <w:t xml:space="preserve"> </w:t>
            </w:r>
            <w:proofErr w:type="spellStart"/>
            <w:r w:rsidRPr="00DA12A6">
              <w:rPr>
                <w:rFonts w:ascii="Times New Roman" w:hAnsi="Times New Roman" w:cs="Times New Roman"/>
              </w:rPr>
              <w:t>Салықтарды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басқа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төлемдерді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алу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Салық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есептілігі</w:t>
            </w:r>
            <w:proofErr w:type="spellEnd"/>
          </w:p>
        </w:tc>
        <w:tc>
          <w:tcPr>
            <w:tcW w:w="2116" w:type="pct"/>
            <w:shd w:val="clear" w:color="auto" w:fill="FFFFFF"/>
            <w:tcMar>
              <w:top w:w="0" w:type="dxa"/>
              <w:left w:w="108" w:type="dxa"/>
              <w:bottom w:w="0" w:type="dxa"/>
              <w:right w:w="108" w:type="dxa"/>
            </w:tcMar>
          </w:tcPr>
          <w:p w14:paraId="08E0BED8" w14:textId="08AF9ECA"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Салық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есептілігінде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көрінеу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жалған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мәліметтерді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бұрмалау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жасыру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ұсыну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Талдау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объектiсiнiң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өкiлдерi</w:t>
            </w:r>
            <w:proofErr w:type="spellEnd"/>
            <w:r w:rsidRPr="009B177F">
              <w:rPr>
                <w:rFonts w:ascii="Times New Roman" w:hAnsi="Times New Roman" w:cs="Times New Roman"/>
              </w:rPr>
              <w:t xml:space="preserve"> мен </w:t>
            </w:r>
            <w:proofErr w:type="spellStart"/>
            <w:r w:rsidRPr="009B177F">
              <w:rPr>
                <w:rFonts w:ascii="Times New Roman" w:hAnsi="Times New Roman" w:cs="Times New Roman"/>
              </w:rPr>
              <w:t>салықтар</w:t>
            </w:r>
            <w:proofErr w:type="spellEnd"/>
            <w:r w:rsidRPr="009B177F">
              <w:rPr>
                <w:rFonts w:ascii="Times New Roman" w:hAnsi="Times New Roman" w:cs="Times New Roman"/>
              </w:rPr>
              <w:t xml:space="preserve"> мен </w:t>
            </w:r>
            <w:proofErr w:type="spellStart"/>
            <w:r w:rsidRPr="009B177F">
              <w:rPr>
                <w:rFonts w:ascii="Times New Roman" w:hAnsi="Times New Roman" w:cs="Times New Roman"/>
              </w:rPr>
              <w:t>басқа</w:t>
            </w:r>
            <w:proofErr w:type="spellEnd"/>
            <w:r w:rsidRPr="009B177F">
              <w:rPr>
                <w:rFonts w:ascii="Times New Roman" w:hAnsi="Times New Roman" w:cs="Times New Roman"/>
              </w:rPr>
              <w:t xml:space="preserve"> да </w:t>
            </w:r>
            <w:proofErr w:type="spellStart"/>
            <w:r w:rsidRPr="009B177F">
              <w:rPr>
                <w:rFonts w:ascii="Times New Roman" w:hAnsi="Times New Roman" w:cs="Times New Roman"/>
              </w:rPr>
              <w:t>төлемдердi</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төлеушiлер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арасындағы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жеке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байланысты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болдырмау</w:t>
            </w:r>
            <w:proofErr w:type="spellEnd"/>
            <w:r w:rsidRPr="009B177F">
              <w:rPr>
                <w:rFonts w:ascii="Times New Roman" w:hAnsi="Times New Roman" w:cs="Times New Roman"/>
              </w:rPr>
              <w:t xml:space="preserve">. </w:t>
            </w:r>
          </w:p>
        </w:tc>
      </w:tr>
      <w:tr w:rsidR="009B177F" w:rsidRPr="00B6707D" w14:paraId="216A4031" w14:textId="77777777" w:rsidTr="00437892">
        <w:trPr>
          <w:trHeight w:val="273"/>
        </w:trPr>
        <w:tc>
          <w:tcPr>
            <w:tcW w:w="1339" w:type="pct"/>
            <w:vMerge/>
            <w:shd w:val="clear" w:color="auto" w:fill="FFFFFF"/>
            <w:tcMar>
              <w:top w:w="0" w:type="dxa"/>
              <w:left w:w="108" w:type="dxa"/>
              <w:bottom w:w="0" w:type="dxa"/>
              <w:right w:w="108" w:type="dxa"/>
            </w:tcMar>
          </w:tcPr>
          <w:p w14:paraId="7E25ED10"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10046AF0" w14:textId="20D37638"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Жалақы</w:t>
            </w:r>
            <w:proofErr w:type="spellEnd"/>
          </w:p>
        </w:tc>
        <w:tc>
          <w:tcPr>
            <w:tcW w:w="2116" w:type="pct"/>
            <w:shd w:val="clear" w:color="auto" w:fill="FFFFFF"/>
            <w:tcMar>
              <w:top w:w="0" w:type="dxa"/>
              <w:left w:w="108" w:type="dxa"/>
              <w:bottom w:w="0" w:type="dxa"/>
              <w:right w:w="108" w:type="dxa"/>
            </w:tcMar>
          </w:tcPr>
          <w:p w14:paraId="148730DD" w14:textId="350EFC03"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Құжаттарда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көрінеу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жалған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мәліметтерді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бұрмалау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жасыру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беру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w:t>
            </w:r>
          </w:p>
        </w:tc>
      </w:tr>
      <w:tr w:rsidR="009B177F" w:rsidRPr="00B6707D" w14:paraId="460EEFAB" w14:textId="77777777" w:rsidTr="00437892">
        <w:trPr>
          <w:trHeight w:val="273"/>
        </w:trPr>
        <w:tc>
          <w:tcPr>
            <w:tcW w:w="1339" w:type="pct"/>
            <w:vMerge/>
            <w:shd w:val="clear" w:color="auto" w:fill="FFFFFF"/>
            <w:tcMar>
              <w:top w:w="0" w:type="dxa"/>
              <w:left w:w="108" w:type="dxa"/>
              <w:bottom w:w="0" w:type="dxa"/>
              <w:right w:w="108" w:type="dxa"/>
            </w:tcMar>
          </w:tcPr>
          <w:p w14:paraId="57FB2CD7"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59F417AF" w14:textId="03B29074"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Уақытша</w:t>
            </w:r>
            <w:proofErr w:type="spellEnd"/>
            <w:r w:rsidRPr="00DA12A6">
              <w:rPr>
                <w:rFonts w:ascii="Times New Roman" w:hAnsi="Times New Roman" w:cs="Times New Roman"/>
              </w:rPr>
              <w:t xml:space="preserve"> бос </w:t>
            </w:r>
            <w:proofErr w:type="spellStart"/>
            <w:r w:rsidRPr="00DA12A6">
              <w:rPr>
                <w:rFonts w:ascii="Times New Roman" w:hAnsi="Times New Roman" w:cs="Times New Roman"/>
              </w:rPr>
              <w:t>ақша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қаражатын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екінші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деңгейлі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банкке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орналастыру</w:t>
            </w:r>
            <w:proofErr w:type="spellEnd"/>
            <w:r w:rsidRPr="00DA12A6">
              <w:rPr>
                <w:rFonts w:ascii="Times New Roman" w:hAnsi="Times New Roman" w:cs="Times New Roman"/>
              </w:rPr>
              <w:t xml:space="preserve">. </w:t>
            </w:r>
          </w:p>
        </w:tc>
        <w:tc>
          <w:tcPr>
            <w:tcW w:w="2116" w:type="pct"/>
            <w:shd w:val="clear" w:color="auto" w:fill="FFFFFF"/>
            <w:tcMar>
              <w:top w:w="0" w:type="dxa"/>
              <w:left w:w="108" w:type="dxa"/>
              <w:bottom w:w="0" w:type="dxa"/>
              <w:right w:w="108" w:type="dxa"/>
            </w:tcMar>
          </w:tcPr>
          <w:p w14:paraId="043D7DC7" w14:textId="2117E26F"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r w:rsidRPr="009B177F">
              <w:rPr>
                <w:rFonts w:ascii="Times New Roman" w:hAnsi="Times New Roman" w:cs="Times New Roman"/>
              </w:rPr>
              <w:t xml:space="preserve">Бюджет </w:t>
            </w:r>
            <w:proofErr w:type="spellStart"/>
            <w:r w:rsidRPr="009B177F">
              <w:rPr>
                <w:rFonts w:ascii="Times New Roman" w:hAnsi="Times New Roman" w:cs="Times New Roman"/>
              </w:rPr>
              <w:t>қаражатын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мақсатсыз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және</w:t>
            </w:r>
            <w:proofErr w:type="spellEnd"/>
            <w:r w:rsidRPr="009B177F">
              <w:rPr>
                <w:rFonts w:ascii="Times New Roman" w:hAnsi="Times New Roman" w:cs="Times New Roman"/>
              </w:rPr>
              <w:t>/</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тиімсіз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пайдалану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w:t>
            </w:r>
          </w:p>
        </w:tc>
      </w:tr>
      <w:tr w:rsidR="009B177F" w:rsidRPr="00B6707D" w14:paraId="43F1CE88" w14:textId="77777777" w:rsidTr="00437892">
        <w:trPr>
          <w:trHeight w:val="273"/>
        </w:trPr>
        <w:tc>
          <w:tcPr>
            <w:tcW w:w="1339" w:type="pct"/>
            <w:vMerge/>
            <w:shd w:val="clear" w:color="auto" w:fill="FFFFFF"/>
            <w:tcMar>
              <w:top w:w="0" w:type="dxa"/>
              <w:left w:w="108" w:type="dxa"/>
              <w:bottom w:w="0" w:type="dxa"/>
              <w:right w:w="108" w:type="dxa"/>
            </w:tcMar>
          </w:tcPr>
          <w:p w14:paraId="501060BB"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1F5BB55C" w14:textId="17853224"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Өтініш</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берушіні</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бағалау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жұмысқа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қабылдау</w:t>
            </w:r>
            <w:proofErr w:type="spellEnd"/>
          </w:p>
        </w:tc>
        <w:tc>
          <w:tcPr>
            <w:tcW w:w="2116" w:type="pct"/>
            <w:shd w:val="clear" w:color="auto" w:fill="FFFFFF"/>
            <w:tcMar>
              <w:top w:w="0" w:type="dxa"/>
              <w:left w:w="108" w:type="dxa"/>
              <w:bottom w:w="0" w:type="dxa"/>
              <w:right w:w="108" w:type="dxa"/>
            </w:tcMar>
          </w:tcPr>
          <w:p w14:paraId="1C495295" w14:textId="7DAA72CF" w:rsidR="009B177F" w:rsidRPr="00B6707D"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F262F4">
              <w:t>Белгілі</w:t>
            </w:r>
            <w:proofErr w:type="spellEnd"/>
            <w:r w:rsidRPr="00F262F4">
              <w:t xml:space="preserve"> </w:t>
            </w:r>
            <w:proofErr w:type="spellStart"/>
            <w:r w:rsidRPr="00F262F4">
              <w:t>бір</w:t>
            </w:r>
            <w:proofErr w:type="spellEnd"/>
            <w:r w:rsidRPr="00F262F4">
              <w:t xml:space="preserve"> </w:t>
            </w:r>
            <w:proofErr w:type="spellStart"/>
            <w:r w:rsidRPr="00F262F4">
              <w:t>үміткерлерге</w:t>
            </w:r>
            <w:proofErr w:type="spellEnd"/>
            <w:r w:rsidRPr="00F262F4">
              <w:t xml:space="preserve"> </w:t>
            </w:r>
            <w:proofErr w:type="spellStart"/>
            <w:r w:rsidRPr="00F262F4">
              <w:t>артықшылық</w:t>
            </w:r>
            <w:proofErr w:type="spellEnd"/>
            <w:r w:rsidRPr="00F262F4">
              <w:t xml:space="preserve"> беру </w:t>
            </w:r>
            <w:proofErr w:type="spellStart"/>
            <w:r w:rsidRPr="00F262F4">
              <w:t>мүмкіндігі</w:t>
            </w:r>
            <w:proofErr w:type="spellEnd"/>
          </w:p>
        </w:tc>
      </w:tr>
      <w:tr w:rsidR="009B177F" w:rsidRPr="00B6707D" w14:paraId="18A5B672" w14:textId="77777777" w:rsidTr="00437892">
        <w:trPr>
          <w:trHeight w:val="557"/>
        </w:trPr>
        <w:tc>
          <w:tcPr>
            <w:tcW w:w="1339" w:type="pct"/>
            <w:vMerge w:val="restart"/>
            <w:shd w:val="clear" w:color="auto" w:fill="FFFFFF"/>
            <w:tcMar>
              <w:top w:w="0" w:type="dxa"/>
              <w:left w:w="108" w:type="dxa"/>
              <w:bottom w:w="0" w:type="dxa"/>
              <w:right w:w="108" w:type="dxa"/>
            </w:tcMar>
          </w:tcPr>
          <w:p w14:paraId="21B8269B" w14:textId="38D8F612" w:rsidR="009B177F" w:rsidRPr="00B6707D"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B6707D">
              <w:rPr>
                <w:rFonts w:ascii="Times New Roman" w:eastAsia="Times New Roman" w:hAnsi="Times New Roman" w:cs="Times New Roman"/>
                <w:b/>
                <w:bCs/>
                <w:color w:val="000000"/>
                <w:kern w:val="0"/>
                <w:sz w:val="24"/>
                <w:szCs w:val="24"/>
                <w:lang w:eastAsia="ru-RU"/>
                <w14:ligatures w14:val="none"/>
              </w:rPr>
              <w:t xml:space="preserve">Бухгалтер </w:t>
            </w:r>
          </w:p>
        </w:tc>
        <w:tc>
          <w:tcPr>
            <w:tcW w:w="1545" w:type="pct"/>
            <w:shd w:val="clear" w:color="auto" w:fill="FFFFFF"/>
            <w:tcMar>
              <w:top w:w="0" w:type="dxa"/>
              <w:left w:w="108" w:type="dxa"/>
              <w:bottom w:w="0" w:type="dxa"/>
              <w:right w:w="108" w:type="dxa"/>
            </w:tcMar>
          </w:tcPr>
          <w:p w14:paraId="30ADC42D" w14:textId="71DBA4D9" w:rsidR="009B177F" w:rsidRPr="00B6707D"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6707D">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Салық</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міндеттемелерінің</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әлеуметтік</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төлемдерді</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есептеу</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ұстау</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және</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аудару</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бойынша</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міндеттемелердің</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орындалуын</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есепке</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алу</w:t>
            </w:r>
            <w:proofErr w:type="spellEnd"/>
            <w:r w:rsidRPr="00DA12A6">
              <w:rPr>
                <w:rFonts w:ascii="Times New Roman" w:eastAsia="Times New Roman" w:hAnsi="Times New Roman" w:cs="Times New Roman"/>
                <w:color w:val="000000"/>
                <w:kern w:val="0"/>
                <w:sz w:val="24"/>
                <w:szCs w:val="24"/>
                <w:lang w:eastAsia="ru-RU"/>
                <w14:ligatures w14:val="none"/>
              </w:rPr>
              <w:t xml:space="preserve">. Ай </w:t>
            </w:r>
            <w:proofErr w:type="spellStart"/>
            <w:r w:rsidRPr="00DA12A6">
              <w:rPr>
                <w:rFonts w:ascii="Times New Roman" w:eastAsia="Times New Roman" w:hAnsi="Times New Roman" w:cs="Times New Roman"/>
                <w:color w:val="000000"/>
                <w:kern w:val="0"/>
                <w:sz w:val="24"/>
                <w:szCs w:val="24"/>
                <w:lang w:eastAsia="ru-RU"/>
                <w14:ligatures w14:val="none"/>
              </w:rPr>
              <w:t>сайынғы</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міндетті</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еңбекақыдан</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алынатын</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салықтарды</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есептеу</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және</w:t>
            </w:r>
            <w:proofErr w:type="spellEnd"/>
            <w:r w:rsidRPr="00DA12A6">
              <w:rPr>
                <w:rFonts w:ascii="Times New Roman" w:eastAsia="Times New Roman" w:hAnsi="Times New Roman" w:cs="Times New Roman"/>
                <w:color w:val="000000"/>
                <w:kern w:val="0"/>
                <w:sz w:val="24"/>
                <w:szCs w:val="24"/>
                <w:lang w:eastAsia="ru-RU"/>
                <w14:ligatures w14:val="none"/>
              </w:rPr>
              <w:t xml:space="preserve"> </w:t>
            </w:r>
            <w:proofErr w:type="spellStart"/>
            <w:r w:rsidRPr="00DA12A6">
              <w:rPr>
                <w:rFonts w:ascii="Times New Roman" w:eastAsia="Times New Roman" w:hAnsi="Times New Roman" w:cs="Times New Roman"/>
                <w:color w:val="000000"/>
                <w:kern w:val="0"/>
                <w:sz w:val="24"/>
                <w:szCs w:val="24"/>
                <w:lang w:eastAsia="ru-RU"/>
                <w14:ligatures w14:val="none"/>
              </w:rPr>
              <w:t>аудару</w:t>
            </w:r>
            <w:proofErr w:type="spellEnd"/>
            <w:r w:rsidRPr="00DA12A6">
              <w:rPr>
                <w:rFonts w:ascii="Times New Roman" w:eastAsia="Times New Roman" w:hAnsi="Times New Roman" w:cs="Times New Roman"/>
                <w:color w:val="000000"/>
                <w:kern w:val="0"/>
                <w:sz w:val="24"/>
                <w:szCs w:val="24"/>
                <w:lang w:eastAsia="ru-RU"/>
                <w14:ligatures w14:val="none"/>
              </w:rPr>
              <w:t>.</w:t>
            </w:r>
          </w:p>
        </w:tc>
        <w:tc>
          <w:tcPr>
            <w:tcW w:w="2116" w:type="pct"/>
            <w:shd w:val="clear" w:color="auto" w:fill="FFFFFF"/>
            <w:tcMar>
              <w:top w:w="0" w:type="dxa"/>
              <w:left w:w="108" w:type="dxa"/>
              <w:bottom w:w="0" w:type="dxa"/>
              <w:right w:w="108" w:type="dxa"/>
            </w:tcMar>
          </w:tcPr>
          <w:p w14:paraId="154BD136" w14:textId="0F65D04F" w:rsidR="009B177F" w:rsidRPr="00B6707D"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F262F4">
              <w:t>Есептік</w:t>
            </w:r>
            <w:proofErr w:type="spellEnd"/>
            <w:r w:rsidRPr="00F262F4">
              <w:t xml:space="preserve"> </w:t>
            </w:r>
            <w:proofErr w:type="spellStart"/>
            <w:r w:rsidRPr="00F262F4">
              <w:t>құжаттарда</w:t>
            </w:r>
            <w:proofErr w:type="spellEnd"/>
            <w:r w:rsidRPr="00F262F4">
              <w:t xml:space="preserve">, </w:t>
            </w:r>
            <w:proofErr w:type="spellStart"/>
            <w:r w:rsidRPr="00F262F4">
              <w:t>сондай-ақ</w:t>
            </w:r>
            <w:proofErr w:type="spellEnd"/>
            <w:r w:rsidRPr="00F262F4">
              <w:t xml:space="preserve"> </w:t>
            </w:r>
            <w:proofErr w:type="spellStart"/>
            <w:r w:rsidRPr="00F262F4">
              <w:t>азаматтарға</w:t>
            </w:r>
            <w:proofErr w:type="spellEnd"/>
            <w:r w:rsidRPr="00F262F4">
              <w:t xml:space="preserve"> </w:t>
            </w:r>
            <w:proofErr w:type="spellStart"/>
            <w:r w:rsidRPr="00F262F4">
              <w:t>берілген</w:t>
            </w:r>
            <w:proofErr w:type="spellEnd"/>
            <w:r w:rsidRPr="00F262F4">
              <w:t xml:space="preserve"> </w:t>
            </w:r>
            <w:proofErr w:type="spellStart"/>
            <w:r w:rsidRPr="00F262F4">
              <w:t>анықтамаларда</w:t>
            </w:r>
            <w:proofErr w:type="spellEnd"/>
            <w:r w:rsidRPr="00F262F4">
              <w:t xml:space="preserve"> </w:t>
            </w:r>
            <w:proofErr w:type="spellStart"/>
            <w:r w:rsidRPr="00F262F4">
              <w:t>бұрмалау</w:t>
            </w:r>
            <w:proofErr w:type="spellEnd"/>
            <w:r w:rsidRPr="00F262F4">
              <w:t xml:space="preserve">, </w:t>
            </w:r>
            <w:proofErr w:type="spellStart"/>
            <w:r w:rsidRPr="00F262F4">
              <w:t>жасыру</w:t>
            </w:r>
            <w:proofErr w:type="spellEnd"/>
            <w:r w:rsidRPr="00F262F4">
              <w:t xml:space="preserve"> </w:t>
            </w:r>
            <w:proofErr w:type="spellStart"/>
            <w:r w:rsidRPr="00F262F4">
              <w:t>немесе</w:t>
            </w:r>
            <w:proofErr w:type="spellEnd"/>
            <w:r w:rsidRPr="00F262F4">
              <w:t xml:space="preserve"> </w:t>
            </w:r>
            <w:proofErr w:type="spellStart"/>
            <w:r w:rsidRPr="00F262F4">
              <w:t>көрінеу</w:t>
            </w:r>
            <w:proofErr w:type="spellEnd"/>
            <w:r w:rsidRPr="00F262F4">
              <w:t xml:space="preserve"> </w:t>
            </w:r>
            <w:proofErr w:type="spellStart"/>
            <w:r w:rsidRPr="00F262F4">
              <w:t>жалған</w:t>
            </w:r>
            <w:proofErr w:type="spellEnd"/>
            <w:r w:rsidRPr="00F262F4">
              <w:t xml:space="preserve"> </w:t>
            </w:r>
            <w:proofErr w:type="spellStart"/>
            <w:r w:rsidRPr="00F262F4">
              <w:t>мәліметтер</w:t>
            </w:r>
            <w:proofErr w:type="spellEnd"/>
            <w:r w:rsidRPr="00F262F4">
              <w:t xml:space="preserve"> беру </w:t>
            </w:r>
            <w:proofErr w:type="spellStart"/>
            <w:r w:rsidRPr="00F262F4">
              <w:t>мүмкіндігі</w:t>
            </w:r>
            <w:proofErr w:type="spellEnd"/>
            <w:r w:rsidRPr="00F262F4">
              <w:t>.</w:t>
            </w:r>
          </w:p>
        </w:tc>
      </w:tr>
      <w:tr w:rsidR="00D31211" w:rsidRPr="00B6707D" w14:paraId="6114B0BC" w14:textId="77777777" w:rsidTr="00437892">
        <w:trPr>
          <w:trHeight w:val="1396"/>
        </w:trPr>
        <w:tc>
          <w:tcPr>
            <w:tcW w:w="1339" w:type="pct"/>
            <w:vMerge/>
            <w:shd w:val="clear" w:color="auto" w:fill="FFFFFF"/>
            <w:tcMar>
              <w:top w:w="0" w:type="dxa"/>
              <w:left w:w="108" w:type="dxa"/>
              <w:bottom w:w="0" w:type="dxa"/>
              <w:right w:w="108" w:type="dxa"/>
            </w:tcMar>
          </w:tcPr>
          <w:p w14:paraId="01742F8D" w14:textId="77777777" w:rsidR="00D31211" w:rsidRPr="00B6707D" w:rsidRDefault="00D31211" w:rsidP="009F28F4">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6150DCD5" w14:textId="46B55FAB" w:rsidR="00D31211" w:rsidRPr="00B6707D" w:rsidRDefault="00DA12A6" w:rsidP="0051467C">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sz w:val="24"/>
                <w:szCs w:val="24"/>
              </w:rPr>
              <w:t>Кәсіпорын</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қызметкерлерінің</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еңбегіне</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ақы</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төлеу</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туралы</w:t>
            </w:r>
            <w:proofErr w:type="spellEnd"/>
            <w:r>
              <w:rPr>
                <w:rFonts w:ascii="Times New Roman" w:hAnsi="Times New Roman" w:cs="Times New Roman"/>
                <w:sz w:val="24"/>
                <w:szCs w:val="24"/>
                <w:lang w:val="kk-KZ"/>
              </w:rPr>
              <w:t>.</w:t>
            </w:r>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Ережеге</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және</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еңбек</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нәтижелері</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бойынша</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материалдық</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көмек</w:t>
            </w:r>
            <w:proofErr w:type="spellEnd"/>
            <w:r w:rsidRPr="00DA12A6">
              <w:rPr>
                <w:rFonts w:ascii="Times New Roman" w:hAnsi="Times New Roman" w:cs="Times New Roman"/>
                <w:sz w:val="24"/>
                <w:szCs w:val="24"/>
              </w:rPr>
              <w:t xml:space="preserve"> пен </w:t>
            </w:r>
            <w:proofErr w:type="spellStart"/>
            <w:r w:rsidRPr="00DA12A6">
              <w:rPr>
                <w:rFonts w:ascii="Times New Roman" w:hAnsi="Times New Roman" w:cs="Times New Roman"/>
                <w:sz w:val="24"/>
                <w:szCs w:val="24"/>
              </w:rPr>
              <w:t>сыйлықақы</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төлеу</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тәртібіне</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қатаң</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сәйкес</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еңбекақыға</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арналған</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қаражатты</w:t>
            </w:r>
            <w:proofErr w:type="spellEnd"/>
            <w:r w:rsidRPr="00DA12A6">
              <w:rPr>
                <w:rFonts w:ascii="Times New Roman" w:hAnsi="Times New Roman" w:cs="Times New Roman"/>
                <w:sz w:val="24"/>
                <w:szCs w:val="24"/>
              </w:rPr>
              <w:t xml:space="preserve"> </w:t>
            </w:r>
            <w:proofErr w:type="spellStart"/>
            <w:r w:rsidRPr="00DA12A6">
              <w:rPr>
                <w:rFonts w:ascii="Times New Roman" w:hAnsi="Times New Roman" w:cs="Times New Roman"/>
                <w:sz w:val="24"/>
                <w:szCs w:val="24"/>
              </w:rPr>
              <w:t>пайдалану</w:t>
            </w:r>
            <w:proofErr w:type="spellEnd"/>
            <w:r w:rsidRPr="00DA12A6">
              <w:rPr>
                <w:rFonts w:ascii="Times New Roman" w:hAnsi="Times New Roman" w:cs="Times New Roman"/>
                <w:sz w:val="24"/>
                <w:szCs w:val="24"/>
              </w:rPr>
              <w:t>.</w:t>
            </w:r>
          </w:p>
        </w:tc>
        <w:tc>
          <w:tcPr>
            <w:tcW w:w="2116" w:type="pct"/>
            <w:shd w:val="clear" w:color="auto" w:fill="FFFFFF"/>
            <w:tcMar>
              <w:top w:w="0" w:type="dxa"/>
              <w:left w:w="108" w:type="dxa"/>
              <w:bottom w:w="0" w:type="dxa"/>
              <w:right w:w="108" w:type="dxa"/>
            </w:tcMar>
          </w:tcPr>
          <w:p w14:paraId="7634C273" w14:textId="1888F198" w:rsidR="00D31211" w:rsidRPr="00B6707D" w:rsidRDefault="009B177F" w:rsidP="0051467C">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sz w:val="24"/>
                <w:szCs w:val="24"/>
              </w:rPr>
              <w:t>бонустар</w:t>
            </w:r>
            <w:proofErr w:type="spellEnd"/>
            <w:r w:rsidRPr="009B177F">
              <w:rPr>
                <w:rFonts w:ascii="Times New Roman" w:hAnsi="Times New Roman" w:cs="Times New Roman"/>
                <w:sz w:val="24"/>
                <w:szCs w:val="24"/>
              </w:rPr>
              <w:t xml:space="preserve"> мен </w:t>
            </w:r>
            <w:proofErr w:type="spellStart"/>
            <w:r w:rsidRPr="009B177F">
              <w:rPr>
                <w:rFonts w:ascii="Times New Roman" w:hAnsi="Times New Roman" w:cs="Times New Roman"/>
                <w:sz w:val="24"/>
                <w:szCs w:val="24"/>
              </w:rPr>
              <w:t>ынталандыру</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төлемдерін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негізсіз</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есептеу</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мүмкіндігі</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ұқсас</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лауазымдар</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үшін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сараланған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жалақы</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қалғандарының</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бәрі</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бірдей</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жұмыс</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уақыты</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үшін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төлем</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толық</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емес</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қызметкер</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жұмыс</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орнында</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іс</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жүзінде</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болмаған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жағдайда</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жұмыс</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уақытын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толық</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көлемде</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төлеу</w:t>
            </w:r>
            <w:proofErr w:type="spellEnd"/>
            <w:r w:rsidRPr="009B177F">
              <w:rPr>
                <w:rFonts w:ascii="Times New Roman" w:hAnsi="Times New Roman" w:cs="Times New Roman"/>
                <w:sz w:val="24"/>
                <w:szCs w:val="24"/>
              </w:rPr>
              <w:t>.</w:t>
            </w:r>
          </w:p>
        </w:tc>
      </w:tr>
      <w:tr w:rsidR="00D31211" w:rsidRPr="00B6707D" w14:paraId="1CCD5EA8" w14:textId="77777777" w:rsidTr="00437892">
        <w:trPr>
          <w:trHeight w:val="451"/>
        </w:trPr>
        <w:tc>
          <w:tcPr>
            <w:tcW w:w="1339" w:type="pct"/>
            <w:vMerge/>
            <w:shd w:val="clear" w:color="auto" w:fill="FFFFFF"/>
            <w:tcMar>
              <w:top w:w="0" w:type="dxa"/>
              <w:left w:w="108" w:type="dxa"/>
              <w:bottom w:w="0" w:type="dxa"/>
              <w:right w:w="108" w:type="dxa"/>
            </w:tcMar>
          </w:tcPr>
          <w:p w14:paraId="1944F80E" w14:textId="77777777" w:rsidR="00D31211" w:rsidRPr="00B6707D" w:rsidRDefault="00D31211" w:rsidP="009F28F4">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6DAF3CEF" w14:textId="2A1CA5FE" w:rsidR="00D31211" w:rsidRPr="00DA12A6" w:rsidRDefault="00D31211" w:rsidP="0051467C">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B6707D">
              <w:rPr>
                <w:rFonts w:ascii="Times New Roman" w:eastAsia="Times New Roman" w:hAnsi="Times New Roman" w:cs="Times New Roman"/>
                <w:color w:val="000000"/>
                <w:kern w:val="0"/>
                <w:sz w:val="24"/>
                <w:szCs w:val="24"/>
                <w:lang w:eastAsia="ru-RU"/>
                <w14:ligatures w14:val="none"/>
              </w:rPr>
              <w:t xml:space="preserve"> «Интернет-банкинг»</w:t>
            </w:r>
            <w:r w:rsidR="00DA12A6">
              <w:rPr>
                <w:rFonts w:ascii="Times New Roman" w:eastAsia="Times New Roman" w:hAnsi="Times New Roman" w:cs="Times New Roman"/>
                <w:color w:val="000000"/>
                <w:kern w:val="0"/>
                <w:sz w:val="24"/>
                <w:szCs w:val="24"/>
                <w:lang w:val="kk-KZ" w:eastAsia="ru-RU"/>
                <w14:ligatures w14:val="none"/>
              </w:rPr>
              <w:t xml:space="preserve"> жүйесіндегі жұмыс </w:t>
            </w:r>
          </w:p>
          <w:p w14:paraId="05ECFE1E" w14:textId="383A1AD7" w:rsidR="00D31211" w:rsidRPr="00B6707D" w:rsidRDefault="00D31211" w:rsidP="009F28F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tc>
        <w:tc>
          <w:tcPr>
            <w:tcW w:w="2116" w:type="pct"/>
            <w:shd w:val="clear" w:color="auto" w:fill="FFFFFF"/>
            <w:tcMar>
              <w:top w:w="0" w:type="dxa"/>
              <w:left w:w="108" w:type="dxa"/>
              <w:bottom w:w="0" w:type="dxa"/>
              <w:right w:w="108" w:type="dxa"/>
            </w:tcMar>
          </w:tcPr>
          <w:p w14:paraId="6FDD6DE2" w14:textId="78940985" w:rsidR="00D31211" w:rsidRPr="00B6707D" w:rsidRDefault="009B177F" w:rsidP="0051467C">
            <w:pPr>
              <w:spacing w:after="0" w:line="240" w:lineRule="auto"/>
              <w:jc w:val="both"/>
              <w:rPr>
                <w:rFonts w:ascii="Times New Roman" w:eastAsia="Times New Roman" w:hAnsi="Times New Roman" w:cs="Times New Roman"/>
                <w:kern w:val="0"/>
                <w:sz w:val="24"/>
                <w:szCs w:val="24"/>
                <w:lang w:eastAsia="ru-RU"/>
                <w14:ligatures w14:val="none"/>
              </w:rPr>
            </w:pPr>
            <w:r w:rsidRPr="009B177F">
              <w:rPr>
                <w:rFonts w:ascii="Times New Roman" w:eastAsia="Times New Roman" w:hAnsi="Times New Roman" w:cs="Times New Roman"/>
                <w:color w:val="000000"/>
                <w:kern w:val="0"/>
                <w:sz w:val="24"/>
                <w:szCs w:val="24"/>
                <w:lang w:eastAsia="ru-RU"/>
                <w14:ligatures w14:val="none"/>
              </w:rPr>
              <w:t xml:space="preserve">Интернет-банкинг </w:t>
            </w:r>
            <w:proofErr w:type="spellStart"/>
            <w:r w:rsidRPr="009B177F">
              <w:rPr>
                <w:rFonts w:ascii="Times New Roman" w:eastAsia="Times New Roman" w:hAnsi="Times New Roman" w:cs="Times New Roman"/>
                <w:color w:val="000000"/>
                <w:kern w:val="0"/>
                <w:sz w:val="24"/>
                <w:szCs w:val="24"/>
                <w:lang w:eastAsia="ru-RU"/>
                <w14:ligatures w14:val="none"/>
              </w:rPr>
              <w:t>төлем</w:t>
            </w:r>
            <w:proofErr w:type="spellEnd"/>
            <w:r w:rsidRPr="009B177F">
              <w:rPr>
                <w:rFonts w:ascii="Times New Roman" w:eastAsia="Times New Roman" w:hAnsi="Times New Roman" w:cs="Times New Roman"/>
                <w:color w:val="000000"/>
                <w:kern w:val="0"/>
                <w:sz w:val="24"/>
                <w:szCs w:val="24"/>
                <w:lang w:eastAsia="ru-RU"/>
                <w14:ligatures w14:val="none"/>
              </w:rPr>
              <w:t xml:space="preserve"> </w:t>
            </w:r>
            <w:proofErr w:type="spellStart"/>
            <w:r w:rsidRPr="009B177F">
              <w:rPr>
                <w:rFonts w:ascii="Times New Roman" w:eastAsia="Times New Roman" w:hAnsi="Times New Roman" w:cs="Times New Roman"/>
                <w:color w:val="000000"/>
                <w:kern w:val="0"/>
                <w:sz w:val="24"/>
                <w:szCs w:val="24"/>
                <w:lang w:eastAsia="ru-RU"/>
                <w14:ligatures w14:val="none"/>
              </w:rPr>
              <w:t>жүйесінде</w:t>
            </w:r>
            <w:proofErr w:type="spellEnd"/>
            <w:r w:rsidRPr="009B177F">
              <w:rPr>
                <w:rFonts w:ascii="Times New Roman" w:eastAsia="Times New Roman" w:hAnsi="Times New Roman" w:cs="Times New Roman"/>
                <w:color w:val="000000"/>
                <w:kern w:val="0"/>
                <w:sz w:val="24"/>
                <w:szCs w:val="24"/>
                <w:lang w:eastAsia="ru-RU"/>
                <w14:ligatures w14:val="none"/>
              </w:rPr>
              <w:t xml:space="preserve"> </w:t>
            </w:r>
            <w:proofErr w:type="spellStart"/>
            <w:r w:rsidRPr="009B177F">
              <w:rPr>
                <w:rFonts w:ascii="Times New Roman" w:eastAsia="Times New Roman" w:hAnsi="Times New Roman" w:cs="Times New Roman"/>
                <w:color w:val="000000"/>
                <w:kern w:val="0"/>
                <w:sz w:val="24"/>
                <w:szCs w:val="24"/>
                <w:lang w:eastAsia="ru-RU"/>
                <w14:ligatures w14:val="none"/>
              </w:rPr>
              <w:t>жұмыс</w:t>
            </w:r>
            <w:proofErr w:type="spellEnd"/>
            <w:r w:rsidRPr="009B177F">
              <w:rPr>
                <w:rFonts w:ascii="Times New Roman" w:eastAsia="Times New Roman" w:hAnsi="Times New Roman" w:cs="Times New Roman"/>
                <w:color w:val="000000"/>
                <w:kern w:val="0"/>
                <w:sz w:val="24"/>
                <w:szCs w:val="24"/>
                <w:lang w:eastAsia="ru-RU"/>
                <w14:ligatures w14:val="none"/>
              </w:rPr>
              <w:t xml:space="preserve"> </w:t>
            </w:r>
            <w:proofErr w:type="spellStart"/>
            <w:r w:rsidRPr="009B177F">
              <w:rPr>
                <w:rFonts w:ascii="Times New Roman" w:eastAsia="Times New Roman" w:hAnsi="Times New Roman" w:cs="Times New Roman"/>
                <w:color w:val="000000"/>
                <w:kern w:val="0"/>
                <w:sz w:val="24"/>
                <w:szCs w:val="24"/>
                <w:lang w:eastAsia="ru-RU"/>
                <w14:ligatures w14:val="none"/>
              </w:rPr>
              <w:t>істеу</w:t>
            </w:r>
            <w:proofErr w:type="spellEnd"/>
            <w:r w:rsidRPr="009B177F">
              <w:rPr>
                <w:rFonts w:ascii="Times New Roman" w:eastAsia="Times New Roman" w:hAnsi="Times New Roman" w:cs="Times New Roman"/>
                <w:color w:val="000000"/>
                <w:kern w:val="0"/>
                <w:sz w:val="24"/>
                <w:szCs w:val="24"/>
                <w:lang w:eastAsia="ru-RU"/>
                <w14:ligatures w14:val="none"/>
              </w:rPr>
              <w:t xml:space="preserve"> </w:t>
            </w:r>
            <w:proofErr w:type="spellStart"/>
            <w:r w:rsidRPr="009B177F">
              <w:rPr>
                <w:rFonts w:ascii="Times New Roman" w:eastAsia="Times New Roman" w:hAnsi="Times New Roman" w:cs="Times New Roman"/>
                <w:color w:val="000000"/>
                <w:kern w:val="0"/>
                <w:sz w:val="24"/>
                <w:szCs w:val="24"/>
                <w:lang w:eastAsia="ru-RU"/>
                <w14:ligatures w14:val="none"/>
              </w:rPr>
              <w:t>үшін</w:t>
            </w:r>
            <w:proofErr w:type="spellEnd"/>
            <w:r w:rsidRPr="009B177F">
              <w:rPr>
                <w:rFonts w:ascii="Times New Roman" w:eastAsia="Times New Roman" w:hAnsi="Times New Roman" w:cs="Times New Roman"/>
                <w:color w:val="000000"/>
                <w:kern w:val="0"/>
                <w:sz w:val="24"/>
                <w:szCs w:val="24"/>
                <w:lang w:eastAsia="ru-RU"/>
                <w14:ligatures w14:val="none"/>
              </w:rPr>
              <w:t xml:space="preserve"> логин мен </w:t>
            </w:r>
            <w:proofErr w:type="spellStart"/>
            <w:r w:rsidRPr="009B177F">
              <w:rPr>
                <w:rFonts w:ascii="Times New Roman" w:eastAsia="Times New Roman" w:hAnsi="Times New Roman" w:cs="Times New Roman"/>
                <w:color w:val="000000"/>
                <w:kern w:val="0"/>
                <w:sz w:val="24"/>
                <w:szCs w:val="24"/>
                <w:lang w:eastAsia="ru-RU"/>
                <w14:ligatures w14:val="none"/>
              </w:rPr>
              <w:t>парольді</w:t>
            </w:r>
            <w:proofErr w:type="spellEnd"/>
            <w:r w:rsidRPr="009B177F">
              <w:rPr>
                <w:rFonts w:ascii="Times New Roman" w:eastAsia="Times New Roman" w:hAnsi="Times New Roman" w:cs="Times New Roman"/>
                <w:color w:val="000000"/>
                <w:kern w:val="0"/>
                <w:sz w:val="24"/>
                <w:szCs w:val="24"/>
                <w:lang w:eastAsia="ru-RU"/>
                <w14:ligatures w14:val="none"/>
              </w:rPr>
              <w:t xml:space="preserve"> </w:t>
            </w:r>
            <w:proofErr w:type="spellStart"/>
            <w:r w:rsidRPr="009B177F">
              <w:rPr>
                <w:rFonts w:ascii="Times New Roman" w:eastAsia="Times New Roman" w:hAnsi="Times New Roman" w:cs="Times New Roman"/>
                <w:color w:val="000000"/>
                <w:kern w:val="0"/>
                <w:sz w:val="24"/>
                <w:szCs w:val="24"/>
                <w:lang w:eastAsia="ru-RU"/>
                <w14:ligatures w14:val="none"/>
              </w:rPr>
              <w:t>үшінші</w:t>
            </w:r>
            <w:proofErr w:type="spellEnd"/>
            <w:r w:rsidRPr="009B177F">
              <w:rPr>
                <w:rFonts w:ascii="Times New Roman" w:eastAsia="Times New Roman" w:hAnsi="Times New Roman" w:cs="Times New Roman"/>
                <w:color w:val="000000"/>
                <w:kern w:val="0"/>
                <w:sz w:val="24"/>
                <w:szCs w:val="24"/>
                <w:lang w:eastAsia="ru-RU"/>
                <w14:ligatures w14:val="none"/>
              </w:rPr>
              <w:t xml:space="preserve"> </w:t>
            </w:r>
            <w:proofErr w:type="spellStart"/>
            <w:r w:rsidRPr="009B177F">
              <w:rPr>
                <w:rFonts w:ascii="Times New Roman" w:eastAsia="Times New Roman" w:hAnsi="Times New Roman" w:cs="Times New Roman"/>
                <w:color w:val="000000"/>
                <w:kern w:val="0"/>
                <w:sz w:val="24"/>
                <w:szCs w:val="24"/>
                <w:lang w:eastAsia="ru-RU"/>
                <w14:ligatures w14:val="none"/>
              </w:rPr>
              <w:t>тұлғаларға</w:t>
            </w:r>
            <w:proofErr w:type="spellEnd"/>
            <w:r w:rsidRPr="009B177F">
              <w:rPr>
                <w:rFonts w:ascii="Times New Roman" w:eastAsia="Times New Roman" w:hAnsi="Times New Roman" w:cs="Times New Roman"/>
                <w:color w:val="000000"/>
                <w:kern w:val="0"/>
                <w:sz w:val="24"/>
                <w:szCs w:val="24"/>
                <w:lang w:eastAsia="ru-RU"/>
                <w14:ligatures w14:val="none"/>
              </w:rPr>
              <w:t xml:space="preserve"> беру </w:t>
            </w:r>
            <w:proofErr w:type="spellStart"/>
            <w:r w:rsidRPr="009B177F">
              <w:rPr>
                <w:rFonts w:ascii="Times New Roman" w:eastAsia="Times New Roman" w:hAnsi="Times New Roman" w:cs="Times New Roman"/>
                <w:color w:val="000000"/>
                <w:kern w:val="0"/>
                <w:sz w:val="24"/>
                <w:szCs w:val="24"/>
                <w:lang w:eastAsia="ru-RU"/>
                <w14:ligatures w14:val="none"/>
              </w:rPr>
              <w:t>мүмкіндігі</w:t>
            </w:r>
            <w:proofErr w:type="spellEnd"/>
            <w:r w:rsidRPr="009B177F">
              <w:rPr>
                <w:rFonts w:ascii="Times New Roman" w:eastAsia="Times New Roman" w:hAnsi="Times New Roman" w:cs="Times New Roman"/>
                <w:color w:val="000000"/>
                <w:kern w:val="0"/>
                <w:sz w:val="24"/>
                <w:szCs w:val="24"/>
                <w:lang w:eastAsia="ru-RU"/>
                <w14:ligatures w14:val="none"/>
              </w:rPr>
              <w:t>.</w:t>
            </w:r>
          </w:p>
        </w:tc>
      </w:tr>
      <w:tr w:rsidR="00DA12A6" w:rsidRPr="00B6707D" w14:paraId="14B1F76B" w14:textId="77777777" w:rsidTr="00437892">
        <w:trPr>
          <w:trHeight w:val="451"/>
        </w:trPr>
        <w:tc>
          <w:tcPr>
            <w:tcW w:w="1339" w:type="pct"/>
            <w:vMerge/>
            <w:shd w:val="clear" w:color="auto" w:fill="FFFFFF"/>
            <w:tcMar>
              <w:top w:w="0" w:type="dxa"/>
              <w:left w:w="108" w:type="dxa"/>
              <w:bottom w:w="0" w:type="dxa"/>
              <w:right w:w="108" w:type="dxa"/>
            </w:tcMar>
          </w:tcPr>
          <w:p w14:paraId="5F138EA3" w14:textId="77777777" w:rsidR="00DA12A6" w:rsidRPr="00B6707D" w:rsidRDefault="00DA12A6" w:rsidP="00DA12A6">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0C53FD94" w14:textId="6D4450D4" w:rsidR="00DA12A6" w:rsidRPr="00DA12A6" w:rsidRDefault="00DA12A6" w:rsidP="00DA12A6">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Мүлікке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бақылауды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жүзеге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асыру</w:t>
            </w:r>
            <w:proofErr w:type="spellEnd"/>
            <w:r w:rsidRPr="00DA12A6">
              <w:rPr>
                <w:rFonts w:ascii="Times New Roman" w:hAnsi="Times New Roman" w:cs="Times New Roman"/>
              </w:rPr>
              <w:t xml:space="preserve">. </w:t>
            </w:r>
          </w:p>
        </w:tc>
        <w:tc>
          <w:tcPr>
            <w:tcW w:w="2116" w:type="pct"/>
            <w:shd w:val="clear" w:color="auto" w:fill="FFFFFF"/>
            <w:tcMar>
              <w:top w:w="0" w:type="dxa"/>
              <w:left w:w="108" w:type="dxa"/>
              <w:bottom w:w="0" w:type="dxa"/>
              <w:right w:w="108" w:type="dxa"/>
            </w:tcMar>
          </w:tcPr>
          <w:p w14:paraId="0D33BBA2" w14:textId="26FAB314" w:rsidR="00DA12A6" w:rsidRPr="00B6707D" w:rsidRDefault="009B177F" w:rsidP="00DA12A6">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sz w:val="24"/>
                <w:szCs w:val="24"/>
              </w:rPr>
              <w:t>Материалдық</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құндылықтарды</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уақтылы</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есепке</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алмау</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мүмкіндігі</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және</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материалдық</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құндылықтардың</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болуы</w:t>
            </w:r>
            <w:proofErr w:type="spellEnd"/>
            <w:r w:rsidRPr="009B177F">
              <w:rPr>
                <w:rFonts w:ascii="Times New Roman" w:hAnsi="Times New Roman" w:cs="Times New Roman"/>
                <w:sz w:val="24"/>
                <w:szCs w:val="24"/>
              </w:rPr>
              <w:t xml:space="preserve"> мен </w:t>
            </w:r>
            <w:proofErr w:type="spellStart"/>
            <w:r w:rsidRPr="009B177F">
              <w:rPr>
                <w:rFonts w:ascii="Times New Roman" w:hAnsi="Times New Roman" w:cs="Times New Roman"/>
                <w:sz w:val="24"/>
                <w:szCs w:val="24"/>
              </w:rPr>
              <w:t>сақталуына</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тұрақты</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мониторингтің</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болмауы</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Материалдық</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құндылықтар</w:t>
            </w:r>
            <w:proofErr w:type="spellEnd"/>
            <w:r w:rsidRPr="009B177F">
              <w:rPr>
                <w:rFonts w:ascii="Times New Roman" w:hAnsi="Times New Roman" w:cs="Times New Roman"/>
                <w:sz w:val="24"/>
                <w:szCs w:val="24"/>
              </w:rPr>
              <w:t xml:space="preserve"> мен </w:t>
            </w:r>
            <w:proofErr w:type="spellStart"/>
            <w:r w:rsidRPr="009B177F">
              <w:rPr>
                <w:rFonts w:ascii="Times New Roman" w:hAnsi="Times New Roman" w:cs="Times New Roman"/>
                <w:sz w:val="24"/>
                <w:szCs w:val="24"/>
              </w:rPr>
              <w:t>шығыс</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материалдарын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тіркеу</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жазбаларынан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әдейі</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мерзімінен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бұрын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есептен</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шығару</w:t>
            </w:r>
            <w:proofErr w:type="spellEnd"/>
            <w:r w:rsidRPr="009B177F">
              <w:rPr>
                <w:rFonts w:ascii="Times New Roman" w:hAnsi="Times New Roman" w:cs="Times New Roman"/>
                <w:sz w:val="24"/>
                <w:szCs w:val="24"/>
              </w:rPr>
              <w:t xml:space="preserve"> </w:t>
            </w:r>
            <w:proofErr w:type="spellStart"/>
            <w:r w:rsidRPr="009B177F">
              <w:rPr>
                <w:rFonts w:ascii="Times New Roman" w:hAnsi="Times New Roman" w:cs="Times New Roman"/>
                <w:sz w:val="24"/>
                <w:szCs w:val="24"/>
              </w:rPr>
              <w:t>мүмкіндігі</w:t>
            </w:r>
            <w:proofErr w:type="spellEnd"/>
          </w:p>
        </w:tc>
      </w:tr>
      <w:tr w:rsidR="009B177F" w:rsidRPr="00B6707D" w14:paraId="2ADD1090" w14:textId="77777777" w:rsidTr="00437892">
        <w:trPr>
          <w:trHeight w:val="451"/>
        </w:trPr>
        <w:tc>
          <w:tcPr>
            <w:tcW w:w="1339" w:type="pct"/>
            <w:vMerge/>
            <w:shd w:val="clear" w:color="auto" w:fill="FFFFFF"/>
            <w:tcMar>
              <w:top w:w="0" w:type="dxa"/>
              <w:left w:w="108" w:type="dxa"/>
              <w:bottom w:w="0" w:type="dxa"/>
              <w:right w:w="108" w:type="dxa"/>
            </w:tcMar>
          </w:tcPr>
          <w:p w14:paraId="65165F26"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264D226D" w14:textId="07F9464D"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Шарттарға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сәйкес</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төлем</w:t>
            </w:r>
            <w:proofErr w:type="spellEnd"/>
          </w:p>
        </w:tc>
        <w:tc>
          <w:tcPr>
            <w:tcW w:w="2116" w:type="pct"/>
            <w:shd w:val="clear" w:color="auto" w:fill="FFFFFF"/>
            <w:tcMar>
              <w:top w:w="0" w:type="dxa"/>
              <w:left w:w="108" w:type="dxa"/>
              <w:bottom w:w="0" w:type="dxa"/>
              <w:right w:w="108" w:type="dxa"/>
            </w:tcMar>
          </w:tcPr>
          <w:p w14:paraId="782E7F78" w14:textId="2D1D9281"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Мердігерлерге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артық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соманы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төлеу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және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салық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жеңілдіктері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w:t>
            </w:r>
          </w:p>
        </w:tc>
      </w:tr>
      <w:tr w:rsidR="009B177F" w:rsidRPr="007C2DC7" w14:paraId="73FED310" w14:textId="77777777" w:rsidTr="00437892">
        <w:tc>
          <w:tcPr>
            <w:tcW w:w="1339" w:type="pct"/>
            <w:vMerge w:val="restart"/>
            <w:shd w:val="clear" w:color="auto" w:fill="FFFFFF"/>
            <w:tcMar>
              <w:top w:w="0" w:type="dxa"/>
              <w:left w:w="108" w:type="dxa"/>
              <w:bottom w:w="0" w:type="dxa"/>
              <w:right w:w="108" w:type="dxa"/>
            </w:tcMar>
          </w:tcPr>
          <w:p w14:paraId="29DEC02D" w14:textId="463CCBC4" w:rsidR="009B177F" w:rsidRPr="00DA12A6"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val="kk-KZ" w:eastAsia="ru-RU"/>
                <w14:ligatures w14:val="none"/>
              </w:rPr>
            </w:pPr>
            <w:r>
              <w:rPr>
                <w:rFonts w:ascii="Times New Roman" w:eastAsia="Times New Roman" w:hAnsi="Times New Roman" w:cs="Times New Roman"/>
                <w:b/>
                <w:bCs/>
                <w:color w:val="000000"/>
                <w:kern w:val="0"/>
                <w:sz w:val="24"/>
                <w:szCs w:val="24"/>
                <w:lang w:val="kk-KZ" w:eastAsia="ru-RU"/>
                <w14:ligatures w14:val="none"/>
              </w:rPr>
              <w:t>ПБҚ маманы</w:t>
            </w:r>
          </w:p>
        </w:tc>
        <w:tc>
          <w:tcPr>
            <w:tcW w:w="1545" w:type="pct"/>
            <w:shd w:val="clear" w:color="auto" w:fill="FFFFFF"/>
            <w:tcMar>
              <w:top w:w="0" w:type="dxa"/>
              <w:left w:w="108" w:type="dxa"/>
              <w:bottom w:w="0" w:type="dxa"/>
              <w:right w:w="108" w:type="dxa"/>
            </w:tcMar>
          </w:tcPr>
          <w:p w14:paraId="617F4348" w14:textId="0B1EAC75"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DA12A6">
              <w:rPr>
                <w:rFonts w:ascii="Times New Roman" w:hAnsi="Times New Roman" w:cs="Times New Roman"/>
                <w:lang w:val="kk-KZ"/>
              </w:rPr>
              <w:t>Еңбек жағдайын жасау, жұмыста жоғарылату</w:t>
            </w:r>
          </w:p>
        </w:tc>
        <w:tc>
          <w:tcPr>
            <w:tcW w:w="2116" w:type="pct"/>
            <w:shd w:val="clear" w:color="auto" w:fill="FFFFFF"/>
            <w:tcMar>
              <w:top w:w="0" w:type="dxa"/>
              <w:left w:w="108" w:type="dxa"/>
              <w:bottom w:w="0" w:type="dxa"/>
              <w:right w:w="108" w:type="dxa"/>
            </w:tcMar>
          </w:tcPr>
          <w:p w14:paraId="6A44FF30" w14:textId="6B944439" w:rsidR="009B177F" w:rsidRPr="009B177F" w:rsidRDefault="009B177F" w:rsidP="009B177F">
            <w:pPr>
              <w:spacing w:after="0" w:line="240" w:lineRule="auto"/>
              <w:jc w:val="both"/>
              <w:rPr>
                <w:rFonts w:ascii="Times New Roman" w:eastAsia="Times New Roman" w:hAnsi="Times New Roman" w:cs="Times New Roman"/>
                <w:kern w:val="0"/>
                <w:sz w:val="24"/>
                <w:szCs w:val="24"/>
                <w:lang w:val="kk-KZ" w:eastAsia="ru-RU"/>
                <w14:ligatures w14:val="none"/>
              </w:rPr>
            </w:pPr>
            <w:r w:rsidRPr="009B177F">
              <w:rPr>
                <w:rFonts w:ascii="Times New Roman" w:hAnsi="Times New Roman" w:cs="Times New Roman"/>
                <w:lang w:val="kk-KZ"/>
              </w:rPr>
              <w:t xml:space="preserve">«Ыңғайлы» немесе «ыңғайсыз» жағдайлар жасау мүмкіндігі, жұмысқа </w:t>
            </w:r>
            <w:r w:rsidRPr="009B177F">
              <w:rPr>
                <w:rFonts w:ascii="Times New Roman" w:hAnsi="Times New Roman" w:cs="Times New Roman"/>
                <w:lang w:val="kk-KZ"/>
              </w:rPr>
              <w:lastRenderedPageBreak/>
              <w:t>байланысты жеңілдіктерді (материалдық көтермелеулер, демалыстар және т.б.) таңдап беру, негізсіз тәртіптік жаза қолдану, меритократия қағидасын сақтамау.</w:t>
            </w:r>
          </w:p>
        </w:tc>
      </w:tr>
      <w:tr w:rsidR="009B177F" w:rsidRPr="007C2DC7" w14:paraId="374971DB" w14:textId="77777777" w:rsidTr="00437892">
        <w:tc>
          <w:tcPr>
            <w:tcW w:w="1339" w:type="pct"/>
            <w:vMerge/>
            <w:shd w:val="clear" w:color="auto" w:fill="FFFFFF"/>
            <w:tcMar>
              <w:top w:w="0" w:type="dxa"/>
              <w:left w:w="108" w:type="dxa"/>
              <w:bottom w:w="0" w:type="dxa"/>
              <w:right w:w="108" w:type="dxa"/>
            </w:tcMar>
          </w:tcPr>
          <w:p w14:paraId="55E8BE91" w14:textId="77777777" w:rsidR="009B177F" w:rsidRPr="009B177F"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val="kk-KZ" w:eastAsia="ru-RU"/>
                <w14:ligatures w14:val="none"/>
              </w:rPr>
            </w:pPr>
          </w:p>
        </w:tc>
        <w:tc>
          <w:tcPr>
            <w:tcW w:w="1545" w:type="pct"/>
            <w:shd w:val="clear" w:color="auto" w:fill="FFFFFF"/>
            <w:tcMar>
              <w:top w:w="0" w:type="dxa"/>
              <w:left w:w="108" w:type="dxa"/>
              <w:bottom w:w="0" w:type="dxa"/>
              <w:right w:w="108" w:type="dxa"/>
            </w:tcMar>
          </w:tcPr>
          <w:p w14:paraId="5CE3B244" w14:textId="52FF4C4A" w:rsidR="009B177F" w:rsidRPr="00B86E15" w:rsidRDefault="009B177F" w:rsidP="009B177F">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B86E15">
              <w:rPr>
                <w:rFonts w:ascii="Times New Roman" w:hAnsi="Times New Roman" w:cs="Times New Roman"/>
                <w:lang w:val="kk-KZ"/>
              </w:rPr>
              <w:t>Жұмысқа қабылдау рәсімдерін ұйымдастыру, үміткерлерге қойылатын талаптар мен конкурстық сұрақтарды құрастыру</w:t>
            </w:r>
          </w:p>
        </w:tc>
        <w:tc>
          <w:tcPr>
            <w:tcW w:w="2116" w:type="pct"/>
            <w:shd w:val="clear" w:color="auto" w:fill="FFFFFF"/>
            <w:tcMar>
              <w:top w:w="0" w:type="dxa"/>
              <w:left w:w="108" w:type="dxa"/>
              <w:bottom w:w="0" w:type="dxa"/>
              <w:right w:w="108" w:type="dxa"/>
            </w:tcMar>
          </w:tcPr>
          <w:p w14:paraId="263AC2A1" w14:textId="3C6A3FC0" w:rsidR="009B177F" w:rsidRPr="00B86E15" w:rsidRDefault="009B177F" w:rsidP="009B177F">
            <w:pPr>
              <w:spacing w:after="0" w:line="240" w:lineRule="auto"/>
              <w:jc w:val="both"/>
              <w:rPr>
                <w:rFonts w:ascii="Times New Roman" w:eastAsia="Times New Roman" w:hAnsi="Times New Roman" w:cs="Times New Roman"/>
                <w:kern w:val="0"/>
                <w:sz w:val="24"/>
                <w:szCs w:val="24"/>
                <w:lang w:val="kk-KZ" w:eastAsia="ru-RU"/>
                <w14:ligatures w14:val="none"/>
              </w:rPr>
            </w:pPr>
            <w:r w:rsidRPr="00B86E15">
              <w:rPr>
                <w:rFonts w:ascii="Times New Roman" w:hAnsi="Times New Roman" w:cs="Times New Roman"/>
                <w:lang w:val="kk-KZ"/>
              </w:rPr>
              <w:t>Конкурстық талаптарды «түзету» және кейбір үміткерлерге конкурстық сұрақтарды ұсыну мүмкіндігі</w:t>
            </w:r>
          </w:p>
        </w:tc>
      </w:tr>
      <w:tr w:rsidR="009B177F" w:rsidRPr="007C2DC7" w14:paraId="7ED759D5" w14:textId="77777777" w:rsidTr="00437892">
        <w:trPr>
          <w:trHeight w:val="580"/>
        </w:trPr>
        <w:tc>
          <w:tcPr>
            <w:tcW w:w="1339" w:type="pct"/>
            <w:vMerge/>
            <w:shd w:val="clear" w:color="auto" w:fill="FFFFFF"/>
            <w:tcMar>
              <w:top w:w="0" w:type="dxa"/>
              <w:left w:w="108" w:type="dxa"/>
              <w:bottom w:w="0" w:type="dxa"/>
              <w:right w:w="108" w:type="dxa"/>
            </w:tcMar>
          </w:tcPr>
          <w:p w14:paraId="0ADE501A" w14:textId="77777777" w:rsidR="009B177F" w:rsidRPr="00B86E15"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val="kk-KZ" w:eastAsia="ru-RU"/>
                <w14:ligatures w14:val="none"/>
              </w:rPr>
            </w:pPr>
          </w:p>
        </w:tc>
        <w:tc>
          <w:tcPr>
            <w:tcW w:w="1545" w:type="pct"/>
            <w:shd w:val="clear" w:color="auto" w:fill="FFFFFF"/>
            <w:tcMar>
              <w:top w:w="0" w:type="dxa"/>
              <w:left w:w="108" w:type="dxa"/>
              <w:bottom w:w="0" w:type="dxa"/>
              <w:right w:w="108" w:type="dxa"/>
            </w:tcMar>
          </w:tcPr>
          <w:p w14:paraId="0DB3B6DC" w14:textId="58B07666" w:rsidR="009B177F" w:rsidRPr="00B86E15" w:rsidRDefault="009B177F" w:rsidP="009B177F">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B86E15">
              <w:rPr>
                <w:rFonts w:ascii="Times New Roman" w:hAnsi="Times New Roman" w:cs="Times New Roman"/>
                <w:lang w:val="kk-KZ"/>
              </w:rPr>
              <w:t>Өтініш берушіні бағалау және жұмысқа қабылдау</w:t>
            </w:r>
          </w:p>
        </w:tc>
        <w:tc>
          <w:tcPr>
            <w:tcW w:w="2116" w:type="pct"/>
            <w:shd w:val="clear" w:color="auto" w:fill="FFFFFF"/>
            <w:tcMar>
              <w:top w:w="0" w:type="dxa"/>
              <w:left w:w="108" w:type="dxa"/>
              <w:bottom w:w="0" w:type="dxa"/>
              <w:right w:w="108" w:type="dxa"/>
            </w:tcMar>
          </w:tcPr>
          <w:p w14:paraId="427ADF5A" w14:textId="08436719" w:rsidR="009B177F" w:rsidRPr="00B86E15" w:rsidRDefault="009B177F" w:rsidP="009B177F">
            <w:pPr>
              <w:spacing w:after="0" w:line="240" w:lineRule="auto"/>
              <w:jc w:val="both"/>
              <w:rPr>
                <w:rFonts w:ascii="Times New Roman" w:eastAsia="Times New Roman" w:hAnsi="Times New Roman" w:cs="Times New Roman"/>
                <w:kern w:val="0"/>
                <w:sz w:val="24"/>
                <w:szCs w:val="24"/>
                <w:lang w:val="kk-KZ" w:eastAsia="ru-RU"/>
                <w14:ligatures w14:val="none"/>
              </w:rPr>
            </w:pPr>
            <w:r w:rsidRPr="00B86E15">
              <w:rPr>
                <w:rFonts w:ascii="Times New Roman" w:hAnsi="Times New Roman" w:cs="Times New Roman"/>
                <w:lang w:val="kk-KZ"/>
              </w:rPr>
              <w:t>Белгілі бір үміткерлерге артықшылық беру мүмкіндігі</w:t>
            </w:r>
          </w:p>
        </w:tc>
      </w:tr>
      <w:tr w:rsidR="009B177F" w:rsidRPr="00B6707D" w14:paraId="73393C1E" w14:textId="77777777" w:rsidTr="00437892">
        <w:trPr>
          <w:trHeight w:val="403"/>
        </w:trPr>
        <w:tc>
          <w:tcPr>
            <w:tcW w:w="1339" w:type="pct"/>
            <w:vMerge/>
            <w:shd w:val="clear" w:color="auto" w:fill="FFFFFF"/>
            <w:tcMar>
              <w:top w:w="0" w:type="dxa"/>
              <w:left w:w="108" w:type="dxa"/>
              <w:bottom w:w="0" w:type="dxa"/>
              <w:right w:w="108" w:type="dxa"/>
            </w:tcMar>
          </w:tcPr>
          <w:p w14:paraId="0F12257E" w14:textId="77777777" w:rsidR="009B177F" w:rsidRPr="00B86E15"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val="kk-KZ" w:eastAsia="ru-RU"/>
                <w14:ligatures w14:val="none"/>
              </w:rPr>
            </w:pPr>
          </w:p>
        </w:tc>
        <w:tc>
          <w:tcPr>
            <w:tcW w:w="1545" w:type="pct"/>
            <w:shd w:val="clear" w:color="auto" w:fill="FFFFFF"/>
            <w:tcMar>
              <w:top w:w="0" w:type="dxa"/>
              <w:left w:w="108" w:type="dxa"/>
              <w:bottom w:w="0" w:type="dxa"/>
              <w:right w:w="108" w:type="dxa"/>
            </w:tcMar>
          </w:tcPr>
          <w:p w14:paraId="46350174" w14:textId="146BEAE2" w:rsidR="009B177F" w:rsidRPr="00DA12A6" w:rsidRDefault="009B177F" w:rsidP="009B177F">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Уақыт</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кестелерін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жүргізу</w:t>
            </w:r>
            <w:proofErr w:type="spellEnd"/>
          </w:p>
        </w:tc>
        <w:tc>
          <w:tcPr>
            <w:tcW w:w="2116" w:type="pct"/>
            <w:shd w:val="clear" w:color="auto" w:fill="FFFFFF"/>
            <w:tcMar>
              <w:top w:w="0" w:type="dxa"/>
              <w:left w:w="108" w:type="dxa"/>
              <w:bottom w:w="0" w:type="dxa"/>
              <w:right w:w="108" w:type="dxa"/>
            </w:tcMar>
          </w:tcPr>
          <w:p w14:paraId="7A859F32" w14:textId="7CBBE910" w:rsidR="009B177F" w:rsidRPr="009B177F" w:rsidRDefault="009B177F" w:rsidP="009B177F">
            <w:pPr>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Жалған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көрсету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28C70627" w14:textId="77777777" w:rsidTr="00437892">
        <w:trPr>
          <w:trHeight w:val="563"/>
        </w:trPr>
        <w:tc>
          <w:tcPr>
            <w:tcW w:w="1339" w:type="pct"/>
            <w:vMerge w:val="restart"/>
            <w:shd w:val="clear" w:color="auto" w:fill="FFFFFF"/>
            <w:tcMar>
              <w:top w:w="0" w:type="dxa"/>
              <w:left w:w="108" w:type="dxa"/>
              <w:bottom w:w="0" w:type="dxa"/>
              <w:right w:w="108" w:type="dxa"/>
            </w:tcMar>
          </w:tcPr>
          <w:p w14:paraId="17DAB7CE" w14:textId="22F0C0C5" w:rsidR="009B177F" w:rsidRPr="00DA12A6"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val="kk-KZ" w:eastAsia="ru-RU"/>
                <w14:ligatures w14:val="none"/>
              </w:rPr>
            </w:pPr>
            <w:r>
              <w:rPr>
                <w:rFonts w:ascii="Times New Roman" w:eastAsia="Times New Roman" w:hAnsi="Times New Roman" w:cs="Times New Roman"/>
                <w:b/>
                <w:bCs/>
                <w:color w:val="000000"/>
                <w:kern w:val="0"/>
                <w:sz w:val="24"/>
                <w:szCs w:val="24"/>
                <w:lang w:val="kk-KZ" w:eastAsia="ru-RU"/>
                <w14:ligatures w14:val="none"/>
              </w:rPr>
              <w:t xml:space="preserve">Заңкеңесші </w:t>
            </w:r>
          </w:p>
        </w:tc>
        <w:tc>
          <w:tcPr>
            <w:tcW w:w="1545" w:type="pct"/>
            <w:shd w:val="clear" w:color="auto" w:fill="FFFFFF"/>
            <w:tcMar>
              <w:top w:w="0" w:type="dxa"/>
              <w:left w:w="108" w:type="dxa"/>
              <w:bottom w:w="0" w:type="dxa"/>
              <w:right w:w="108" w:type="dxa"/>
            </w:tcMar>
          </w:tcPr>
          <w:p w14:paraId="3CCA20DE" w14:textId="59BEA32E" w:rsidR="009B177F" w:rsidRPr="00B6707D"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val="kk-KZ" w:eastAsia="ru-RU"/>
                <w14:ligatures w14:val="none"/>
              </w:rPr>
              <w:t xml:space="preserve">Шарт бойынша жұмысты ұйымдастыру </w:t>
            </w:r>
          </w:p>
        </w:tc>
        <w:tc>
          <w:tcPr>
            <w:tcW w:w="2116" w:type="pct"/>
            <w:shd w:val="clear" w:color="auto" w:fill="FFFFFF"/>
            <w:tcMar>
              <w:top w:w="0" w:type="dxa"/>
              <w:left w:w="108" w:type="dxa"/>
              <w:bottom w:w="0" w:type="dxa"/>
              <w:right w:w="108" w:type="dxa"/>
            </w:tcMar>
          </w:tcPr>
          <w:p w14:paraId="315BC5FB" w14:textId="5DF9AC3F"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r w:rsidRPr="009B177F">
              <w:rPr>
                <w:rFonts w:ascii="Times New Roman" w:hAnsi="Times New Roman" w:cs="Times New Roman"/>
              </w:rPr>
              <w:t xml:space="preserve">Жеке </w:t>
            </w:r>
            <w:proofErr w:type="spellStart"/>
            <w:r w:rsidRPr="009B177F">
              <w:rPr>
                <w:rFonts w:ascii="Times New Roman" w:hAnsi="Times New Roman" w:cs="Times New Roman"/>
              </w:rPr>
              <w:t>контрагенттерге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негізсіз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артықшылықтар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беретін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аффилиирленген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тұлғалармен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шарттардың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жобаларын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келісу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бір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көзден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алу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тәсілімен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шарттар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жасасу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44C36312" w14:textId="77777777" w:rsidTr="00437892">
        <w:trPr>
          <w:trHeight w:val="534"/>
        </w:trPr>
        <w:tc>
          <w:tcPr>
            <w:tcW w:w="1339" w:type="pct"/>
            <w:vMerge/>
            <w:shd w:val="clear" w:color="auto" w:fill="FFFFFF"/>
            <w:tcMar>
              <w:top w:w="0" w:type="dxa"/>
              <w:left w:w="108" w:type="dxa"/>
              <w:bottom w:w="0" w:type="dxa"/>
              <w:right w:w="108" w:type="dxa"/>
            </w:tcMar>
          </w:tcPr>
          <w:p w14:paraId="6C930C0F"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604291DF" w14:textId="0769682B"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A12A6">
              <w:rPr>
                <w:rFonts w:ascii="Times New Roman" w:hAnsi="Times New Roman" w:cs="Times New Roman"/>
              </w:rPr>
              <w:t xml:space="preserve">Сот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басқа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органдарда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кәсіпорынның</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мүддесін</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білдіру</w:t>
            </w:r>
            <w:proofErr w:type="spellEnd"/>
          </w:p>
        </w:tc>
        <w:tc>
          <w:tcPr>
            <w:tcW w:w="2116" w:type="pct"/>
            <w:shd w:val="clear" w:color="auto" w:fill="FFFFFF"/>
            <w:tcMar>
              <w:top w:w="0" w:type="dxa"/>
              <w:left w:w="108" w:type="dxa"/>
              <w:bottom w:w="0" w:type="dxa"/>
              <w:right w:w="108" w:type="dxa"/>
            </w:tcMar>
          </w:tcPr>
          <w:p w14:paraId="74E30854" w14:textId="359478F6"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Басқа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мүдделі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тұлғалардың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пайдасына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шешім</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қабылдау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үшін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кәсіпорынның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мүдделерін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дұрыс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білдірмеу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Берілген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өкілеттіктерді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теріс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пайдалану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193367C2" w14:textId="77777777" w:rsidTr="00437892">
        <w:trPr>
          <w:trHeight w:val="708"/>
        </w:trPr>
        <w:tc>
          <w:tcPr>
            <w:tcW w:w="1339" w:type="pct"/>
            <w:vMerge/>
            <w:shd w:val="clear" w:color="auto" w:fill="FFFFFF"/>
            <w:tcMar>
              <w:top w:w="0" w:type="dxa"/>
              <w:left w:w="108" w:type="dxa"/>
              <w:bottom w:w="0" w:type="dxa"/>
              <w:right w:w="108" w:type="dxa"/>
            </w:tcMar>
          </w:tcPr>
          <w:p w14:paraId="6E18D497"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49A084B0" w14:textId="04C89858"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Келісімшарттарды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орындау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бойынша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шаралар</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қабылдау</w:t>
            </w:r>
            <w:proofErr w:type="spellEnd"/>
          </w:p>
        </w:tc>
        <w:tc>
          <w:tcPr>
            <w:tcW w:w="2116" w:type="pct"/>
            <w:shd w:val="clear" w:color="auto" w:fill="FFFFFF"/>
            <w:tcMar>
              <w:top w:w="0" w:type="dxa"/>
              <w:left w:w="108" w:type="dxa"/>
              <w:bottom w:w="0" w:type="dxa"/>
              <w:right w:w="108" w:type="dxa"/>
            </w:tcMar>
          </w:tcPr>
          <w:p w14:paraId="2E0F3A11" w14:textId="184D6976"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Талап</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жұмысына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талап</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қою</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жұмысына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қатысты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әрекетсіздік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және</w:t>
            </w:r>
            <w:proofErr w:type="spellEnd"/>
            <w:r w:rsidRPr="009B177F">
              <w:rPr>
                <w:rFonts w:ascii="Times New Roman" w:hAnsi="Times New Roman" w:cs="Times New Roman"/>
              </w:rPr>
              <w:t xml:space="preserve"> шара </w:t>
            </w:r>
            <w:proofErr w:type="spellStart"/>
            <w:r w:rsidRPr="009B177F">
              <w:rPr>
                <w:rFonts w:ascii="Times New Roman" w:hAnsi="Times New Roman" w:cs="Times New Roman"/>
              </w:rPr>
              <w:t>қолданбау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4238ACB1" w14:textId="77777777" w:rsidTr="00437892">
        <w:tc>
          <w:tcPr>
            <w:tcW w:w="1339" w:type="pct"/>
            <w:shd w:val="clear" w:color="auto" w:fill="FFFFFF"/>
            <w:tcMar>
              <w:top w:w="0" w:type="dxa"/>
              <w:left w:w="108" w:type="dxa"/>
              <w:bottom w:w="0" w:type="dxa"/>
              <w:right w:w="108" w:type="dxa"/>
            </w:tcMar>
          </w:tcPr>
          <w:p w14:paraId="6D173D5E" w14:textId="3C630BC4" w:rsidR="009B177F" w:rsidRPr="00B6707D"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val="kk-KZ" w:eastAsia="ru-RU"/>
                <w14:ligatures w14:val="none"/>
              </w:rPr>
              <w:t xml:space="preserve">Қойма меңгерушісі </w:t>
            </w:r>
            <w:r w:rsidRPr="00B6707D">
              <w:rPr>
                <w:rFonts w:ascii="Times New Roman" w:eastAsia="Times New Roman" w:hAnsi="Times New Roman" w:cs="Times New Roman"/>
                <w:b/>
                <w:bCs/>
                <w:color w:val="000000"/>
                <w:kern w:val="0"/>
                <w:sz w:val="24"/>
                <w:szCs w:val="24"/>
                <w:lang w:eastAsia="ru-RU"/>
                <w14:ligatures w14:val="none"/>
              </w:rPr>
              <w:t xml:space="preserve"> </w:t>
            </w:r>
          </w:p>
        </w:tc>
        <w:tc>
          <w:tcPr>
            <w:tcW w:w="1545" w:type="pct"/>
            <w:shd w:val="clear" w:color="auto" w:fill="FFFFFF"/>
            <w:tcMar>
              <w:top w:w="0" w:type="dxa"/>
              <w:left w:w="108" w:type="dxa"/>
              <w:bottom w:w="0" w:type="dxa"/>
              <w:right w:w="108" w:type="dxa"/>
            </w:tcMar>
          </w:tcPr>
          <w:p w14:paraId="2F9A41E6" w14:textId="3ADF0A7A"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Қоймаға</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тауарларды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қабылдау</w:t>
            </w:r>
            <w:proofErr w:type="spellEnd"/>
            <w:r w:rsidRPr="00DA12A6">
              <w:rPr>
                <w:rFonts w:ascii="Times New Roman" w:hAnsi="Times New Roman" w:cs="Times New Roman"/>
              </w:rPr>
              <w:t xml:space="preserve">, осы </w:t>
            </w:r>
            <w:proofErr w:type="spellStart"/>
            <w:r w:rsidRPr="00DA12A6">
              <w:rPr>
                <w:rFonts w:ascii="Times New Roman" w:hAnsi="Times New Roman" w:cs="Times New Roman"/>
              </w:rPr>
              <w:t>тауарларды</w:t>
            </w:r>
            <w:proofErr w:type="spellEnd"/>
            <w:r w:rsidRPr="00DA12A6">
              <w:rPr>
                <w:rFonts w:ascii="Times New Roman" w:hAnsi="Times New Roman" w:cs="Times New Roman"/>
              </w:rPr>
              <w:t xml:space="preserve"> беру.</w:t>
            </w:r>
          </w:p>
        </w:tc>
        <w:tc>
          <w:tcPr>
            <w:tcW w:w="2116" w:type="pct"/>
            <w:shd w:val="clear" w:color="auto" w:fill="FFFFFF"/>
            <w:tcMar>
              <w:top w:w="0" w:type="dxa"/>
              <w:left w:w="108" w:type="dxa"/>
              <w:bottom w:w="0" w:type="dxa"/>
              <w:right w:w="108" w:type="dxa"/>
            </w:tcMar>
          </w:tcPr>
          <w:p w14:paraId="4BDEED0B" w14:textId="09247658"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Техникалық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шарттарға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сәйкес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келмейтін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шартқа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сәйкес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келмейтін</w:t>
            </w:r>
            <w:proofErr w:type="spellEnd"/>
            <w:r w:rsidRPr="009B177F">
              <w:rPr>
                <w:rFonts w:ascii="Times New Roman" w:hAnsi="Times New Roman" w:cs="Times New Roman"/>
              </w:rPr>
              <w:t xml:space="preserve"> саны мен </w:t>
            </w:r>
            <w:proofErr w:type="spellStart"/>
            <w:r w:rsidRPr="009B177F">
              <w:rPr>
                <w:rFonts w:ascii="Times New Roman" w:hAnsi="Times New Roman" w:cs="Times New Roman"/>
              </w:rPr>
              <w:t>сапасы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бойынша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тауарларды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қабылдау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Тиісті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құжаттарсыз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тіркеусіз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тауарларды</w:t>
            </w:r>
            <w:proofErr w:type="spellEnd"/>
            <w:r w:rsidRPr="009B177F">
              <w:rPr>
                <w:rFonts w:ascii="Times New Roman" w:hAnsi="Times New Roman" w:cs="Times New Roman"/>
              </w:rPr>
              <w:t xml:space="preserve"> беру.</w:t>
            </w:r>
          </w:p>
        </w:tc>
      </w:tr>
      <w:tr w:rsidR="009B177F" w:rsidRPr="00B6707D" w14:paraId="274511CA" w14:textId="77777777" w:rsidTr="00437892">
        <w:tc>
          <w:tcPr>
            <w:tcW w:w="1339" w:type="pct"/>
            <w:shd w:val="clear" w:color="auto" w:fill="FFFFFF"/>
            <w:tcMar>
              <w:top w:w="0" w:type="dxa"/>
              <w:left w:w="108" w:type="dxa"/>
              <w:bottom w:w="0" w:type="dxa"/>
              <w:right w:w="108" w:type="dxa"/>
            </w:tcMar>
          </w:tcPr>
          <w:p w14:paraId="68462044" w14:textId="0B52AB53" w:rsidR="009B177F" w:rsidRPr="00B6707D"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val="kk-KZ" w:eastAsia="ru-RU"/>
                <w14:ligatures w14:val="none"/>
              </w:rPr>
              <w:t xml:space="preserve">МСА жөніндегі  маман </w:t>
            </w:r>
          </w:p>
        </w:tc>
        <w:tc>
          <w:tcPr>
            <w:tcW w:w="1545" w:type="pct"/>
            <w:shd w:val="clear" w:color="auto" w:fill="FFFFFF"/>
            <w:tcMar>
              <w:top w:w="0" w:type="dxa"/>
              <w:left w:w="108" w:type="dxa"/>
              <w:bottom w:w="0" w:type="dxa"/>
              <w:right w:w="108" w:type="dxa"/>
            </w:tcMar>
          </w:tcPr>
          <w:p w14:paraId="6550BD33" w14:textId="6F311C14" w:rsidR="009B177F" w:rsidRPr="00DA12A6"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A12A6">
              <w:rPr>
                <w:rFonts w:ascii="Times New Roman" w:hAnsi="Times New Roman" w:cs="Times New Roman"/>
              </w:rPr>
              <w:t>Дәрілік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заттар</w:t>
            </w:r>
            <w:proofErr w:type="spellEnd"/>
            <w:r w:rsidRPr="00DA12A6">
              <w:rPr>
                <w:rFonts w:ascii="Times New Roman" w:hAnsi="Times New Roman" w:cs="Times New Roman"/>
              </w:rPr>
              <w:t xml:space="preserve"> мен </w:t>
            </w:r>
            <w:proofErr w:type="spellStart"/>
            <w:r w:rsidRPr="00DA12A6">
              <w:rPr>
                <w:rFonts w:ascii="Times New Roman" w:hAnsi="Times New Roman" w:cs="Times New Roman"/>
              </w:rPr>
              <w:t>медициналық</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бұйымдарды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мемлекеттік</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сатып</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алуды</w:t>
            </w:r>
            <w:proofErr w:type="spellEnd"/>
            <w:r w:rsidRPr="00DA12A6">
              <w:rPr>
                <w:rFonts w:ascii="Times New Roman" w:hAnsi="Times New Roman" w:cs="Times New Roman"/>
              </w:rPr>
              <w:t>/</w:t>
            </w:r>
            <w:proofErr w:type="spellStart"/>
            <w:r w:rsidRPr="00DA12A6">
              <w:rPr>
                <w:rFonts w:ascii="Times New Roman" w:hAnsi="Times New Roman" w:cs="Times New Roman"/>
              </w:rPr>
              <w:t>сатып</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алуды</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ұйымдастыру</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және</w:t>
            </w:r>
            <w:proofErr w:type="spellEnd"/>
            <w:r w:rsidRPr="00DA12A6">
              <w:rPr>
                <w:rFonts w:ascii="Times New Roman" w:hAnsi="Times New Roman" w:cs="Times New Roman"/>
              </w:rPr>
              <w:t xml:space="preserve"> </w:t>
            </w:r>
            <w:proofErr w:type="spellStart"/>
            <w:r w:rsidRPr="00DA12A6">
              <w:rPr>
                <w:rFonts w:ascii="Times New Roman" w:hAnsi="Times New Roman" w:cs="Times New Roman"/>
              </w:rPr>
              <w:t>өткізу</w:t>
            </w:r>
            <w:proofErr w:type="spellEnd"/>
          </w:p>
        </w:tc>
        <w:tc>
          <w:tcPr>
            <w:tcW w:w="2116" w:type="pct"/>
            <w:shd w:val="clear" w:color="auto" w:fill="FFFFFF"/>
            <w:tcMar>
              <w:top w:w="0" w:type="dxa"/>
              <w:left w:w="108" w:type="dxa"/>
              <w:bottom w:w="0" w:type="dxa"/>
              <w:right w:w="108" w:type="dxa"/>
            </w:tcMar>
          </w:tcPr>
          <w:p w14:paraId="657727F7" w14:textId="7E829536"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Ерікті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жоспарлау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бәсекелестікті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шектеу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техникалық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шарттар</w:t>
            </w:r>
            <w:proofErr w:type="spellEnd"/>
            <w:r w:rsidRPr="009B177F">
              <w:rPr>
                <w:rFonts w:ascii="Times New Roman" w:hAnsi="Times New Roman" w:cs="Times New Roman"/>
              </w:rPr>
              <w:t xml:space="preserve"> мен </w:t>
            </w:r>
            <w:proofErr w:type="spellStart"/>
            <w:r w:rsidRPr="009B177F">
              <w:rPr>
                <w:rFonts w:ascii="Times New Roman" w:hAnsi="Times New Roman" w:cs="Times New Roman"/>
              </w:rPr>
              <w:t>біліктілік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талаптарын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түзету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сатып</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алу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әдісін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таңдау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баға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демпингі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шартты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орындау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кезінде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сәйкестікті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бақыламау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жалған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актілер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бойынша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сәйкес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келмейтін</w:t>
            </w:r>
            <w:proofErr w:type="spellEnd"/>
            <w:r w:rsidRPr="009B177F">
              <w:rPr>
                <w:rFonts w:ascii="Times New Roman" w:hAnsi="Times New Roman" w:cs="Times New Roman"/>
              </w:rPr>
              <w:t xml:space="preserve"> ТЖҚ </w:t>
            </w:r>
            <w:proofErr w:type="spellStart"/>
            <w:r w:rsidRPr="009B177F">
              <w:rPr>
                <w:rFonts w:ascii="Times New Roman" w:hAnsi="Times New Roman" w:cs="Times New Roman"/>
              </w:rPr>
              <w:t>қабылдау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және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оларды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төлеу</w:t>
            </w:r>
            <w:proofErr w:type="spellEnd"/>
          </w:p>
        </w:tc>
      </w:tr>
      <w:tr w:rsidR="009B177F" w:rsidRPr="00B6707D" w14:paraId="1BC704ED" w14:textId="77777777" w:rsidTr="00437892">
        <w:trPr>
          <w:trHeight w:val="1641"/>
        </w:trPr>
        <w:tc>
          <w:tcPr>
            <w:tcW w:w="1339" w:type="pct"/>
            <w:vMerge w:val="restart"/>
            <w:shd w:val="clear" w:color="auto" w:fill="FFFFFF"/>
            <w:tcMar>
              <w:top w:w="0" w:type="dxa"/>
              <w:left w:w="108" w:type="dxa"/>
              <w:bottom w:w="0" w:type="dxa"/>
              <w:right w:w="108" w:type="dxa"/>
            </w:tcMar>
          </w:tcPr>
          <w:p w14:paraId="30AA8648" w14:textId="71D96D32" w:rsidR="009B177F" w:rsidRPr="00B6707D"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B6707D">
              <w:rPr>
                <w:rFonts w:ascii="Times New Roman" w:eastAsia="Times New Roman" w:hAnsi="Times New Roman" w:cs="Times New Roman"/>
                <w:b/>
                <w:bCs/>
                <w:color w:val="000000"/>
                <w:kern w:val="0"/>
                <w:sz w:val="24"/>
                <w:szCs w:val="24"/>
                <w:lang w:eastAsia="ru-RU"/>
                <w14:ligatures w14:val="none"/>
              </w:rPr>
              <w:t>Экономист</w:t>
            </w:r>
          </w:p>
        </w:tc>
        <w:tc>
          <w:tcPr>
            <w:tcW w:w="1545" w:type="pct"/>
            <w:shd w:val="clear" w:color="auto" w:fill="FFFFFF"/>
            <w:tcMar>
              <w:top w:w="0" w:type="dxa"/>
              <w:left w:w="108" w:type="dxa"/>
              <w:bottom w:w="0" w:type="dxa"/>
              <w:right w:w="108" w:type="dxa"/>
            </w:tcMar>
          </w:tcPr>
          <w:p w14:paraId="18EE41AA" w14:textId="76953D42"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Бюджеттік</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бағдарламалар</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әкімшілерінің</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шығыстарының</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лимиттерін</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жаңа</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бастамалар</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бойынша</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лимиттерді</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және</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қаржыландыру</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деңгейлері</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өзгерген</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жағдайда</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бюджетке</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нақтылауларды</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негізге</w:t>
            </w:r>
            <w:proofErr w:type="spellEnd"/>
            <w:r w:rsidRPr="00D269E3">
              <w:rPr>
                <w:rFonts w:ascii="Times New Roman" w:hAnsi="Times New Roman" w:cs="Times New Roman"/>
              </w:rPr>
              <w:t xml:space="preserve"> ала </w:t>
            </w:r>
            <w:proofErr w:type="spellStart"/>
            <w:r w:rsidRPr="00D269E3">
              <w:rPr>
                <w:rFonts w:ascii="Times New Roman" w:hAnsi="Times New Roman" w:cs="Times New Roman"/>
              </w:rPr>
              <w:t>отырып</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бюджеттік</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өтінімдерді</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уақтылы</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жасау</w:t>
            </w:r>
            <w:proofErr w:type="spellEnd"/>
            <w:r w:rsidRPr="00D269E3">
              <w:rPr>
                <w:rFonts w:ascii="Times New Roman" w:hAnsi="Times New Roman" w:cs="Times New Roman"/>
              </w:rPr>
              <w:t xml:space="preserve"> </w:t>
            </w:r>
          </w:p>
        </w:tc>
        <w:tc>
          <w:tcPr>
            <w:tcW w:w="2116" w:type="pct"/>
            <w:shd w:val="clear" w:color="auto" w:fill="FFFFFF"/>
            <w:tcMar>
              <w:top w:w="0" w:type="dxa"/>
              <w:left w:w="108" w:type="dxa"/>
              <w:bottom w:w="0" w:type="dxa"/>
              <w:right w:w="108" w:type="dxa"/>
            </w:tcMar>
          </w:tcPr>
          <w:p w14:paraId="0759D181" w14:textId="78FE9685"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Бөлінетін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қаражаттың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ұлғаюына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әсер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ететін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бюджеттік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өтінімге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енгізу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451B437B" w14:textId="77777777" w:rsidTr="00437892">
        <w:tc>
          <w:tcPr>
            <w:tcW w:w="1339" w:type="pct"/>
            <w:vMerge/>
            <w:shd w:val="clear" w:color="auto" w:fill="FFFFFF"/>
            <w:tcMar>
              <w:top w:w="0" w:type="dxa"/>
              <w:left w:w="108" w:type="dxa"/>
              <w:bottom w:w="0" w:type="dxa"/>
              <w:right w:w="108" w:type="dxa"/>
            </w:tcMar>
          </w:tcPr>
          <w:p w14:paraId="0CA05FFF"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7F8F67CA" w14:textId="2244C88D"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Бюджетті</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жоспарлау</w:t>
            </w:r>
            <w:proofErr w:type="spellEnd"/>
          </w:p>
        </w:tc>
        <w:tc>
          <w:tcPr>
            <w:tcW w:w="2116" w:type="pct"/>
            <w:shd w:val="clear" w:color="auto" w:fill="FFFFFF"/>
            <w:tcMar>
              <w:top w:w="0" w:type="dxa"/>
              <w:left w:w="108" w:type="dxa"/>
              <w:bottom w:w="0" w:type="dxa"/>
              <w:right w:w="108" w:type="dxa"/>
            </w:tcMar>
          </w:tcPr>
          <w:p w14:paraId="3B8DAC64" w14:textId="0C5B009E"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Бөлінетін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қаражаттың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ұлғаюына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әсер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ететін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бюджеттік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өтінімге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енгізу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6849EE40" w14:textId="77777777" w:rsidTr="00437892">
        <w:trPr>
          <w:trHeight w:val="839"/>
        </w:trPr>
        <w:tc>
          <w:tcPr>
            <w:tcW w:w="1339" w:type="pct"/>
            <w:vMerge/>
            <w:shd w:val="clear" w:color="auto" w:fill="FFFFFF"/>
            <w:tcMar>
              <w:top w:w="0" w:type="dxa"/>
              <w:left w:w="108" w:type="dxa"/>
              <w:bottom w:w="0" w:type="dxa"/>
              <w:right w:w="108" w:type="dxa"/>
            </w:tcMar>
          </w:tcPr>
          <w:p w14:paraId="3FE9A990"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021AE058" w14:textId="63A1100D"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Бюджеттік</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өтінімдерді</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қалыптастыру</w:t>
            </w:r>
            <w:proofErr w:type="spellEnd"/>
          </w:p>
        </w:tc>
        <w:tc>
          <w:tcPr>
            <w:tcW w:w="2116" w:type="pct"/>
            <w:shd w:val="clear" w:color="auto" w:fill="FFFFFF"/>
            <w:tcMar>
              <w:top w:w="0" w:type="dxa"/>
              <w:left w:w="108" w:type="dxa"/>
              <w:bottom w:w="0" w:type="dxa"/>
              <w:right w:w="108" w:type="dxa"/>
            </w:tcMar>
          </w:tcPr>
          <w:p w14:paraId="5C1D3A14" w14:textId="40014415"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Бөлінетін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қаражаттың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ұлғаюына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әсер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ететін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бюджеттік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өтінімге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енгізу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6B181C89" w14:textId="77777777" w:rsidTr="00437892">
        <w:trPr>
          <w:trHeight w:val="978"/>
        </w:trPr>
        <w:tc>
          <w:tcPr>
            <w:tcW w:w="1339" w:type="pct"/>
            <w:vMerge/>
            <w:shd w:val="clear" w:color="auto" w:fill="FFFFFF"/>
            <w:tcMar>
              <w:top w:w="0" w:type="dxa"/>
              <w:left w:w="108" w:type="dxa"/>
              <w:bottom w:w="0" w:type="dxa"/>
              <w:right w:w="108" w:type="dxa"/>
            </w:tcMar>
          </w:tcPr>
          <w:p w14:paraId="10F20543"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2FC093E9" w14:textId="7114955B"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269E3">
              <w:rPr>
                <w:rFonts w:ascii="Times New Roman" w:hAnsi="Times New Roman" w:cs="Times New Roman"/>
                <w:lang w:val="kk-KZ"/>
              </w:rPr>
              <w:t>Еңбекақы</w:t>
            </w:r>
          </w:p>
        </w:tc>
        <w:tc>
          <w:tcPr>
            <w:tcW w:w="2116" w:type="pct"/>
            <w:shd w:val="clear" w:color="auto" w:fill="FFFFFF"/>
            <w:tcMar>
              <w:top w:w="0" w:type="dxa"/>
              <w:left w:w="108" w:type="dxa"/>
              <w:bottom w:w="0" w:type="dxa"/>
              <w:right w:w="108" w:type="dxa"/>
            </w:tcMar>
          </w:tcPr>
          <w:p w14:paraId="09F730CF" w14:textId="3B1A9E5B"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Қызметкерлерге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лауазымдық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жалақыны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коэффициенттерді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қосымша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төлемдерді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негізсіз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белгілеу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асыра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бағалау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0C1977CF" w14:textId="77777777" w:rsidTr="00437892">
        <w:trPr>
          <w:trHeight w:val="694"/>
        </w:trPr>
        <w:tc>
          <w:tcPr>
            <w:tcW w:w="1339" w:type="pct"/>
            <w:vMerge w:val="restart"/>
            <w:shd w:val="clear" w:color="auto" w:fill="FFFFFF"/>
            <w:tcMar>
              <w:top w:w="0" w:type="dxa"/>
              <w:left w:w="108" w:type="dxa"/>
              <w:bottom w:w="0" w:type="dxa"/>
              <w:right w:w="108" w:type="dxa"/>
            </w:tcMar>
          </w:tcPr>
          <w:p w14:paraId="1DC010CC" w14:textId="065E0062" w:rsidR="009B177F" w:rsidRPr="00B6707D"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B6707D">
              <w:rPr>
                <w:rFonts w:ascii="Times New Roman" w:eastAsia="Times New Roman" w:hAnsi="Times New Roman" w:cs="Times New Roman"/>
                <w:b/>
                <w:bCs/>
                <w:color w:val="000000"/>
                <w:kern w:val="0"/>
                <w:sz w:val="24"/>
                <w:szCs w:val="24"/>
                <w:lang w:eastAsia="ru-RU"/>
                <w14:ligatures w14:val="none"/>
              </w:rPr>
              <w:t>Комплаенс офицер</w:t>
            </w:r>
          </w:p>
        </w:tc>
        <w:tc>
          <w:tcPr>
            <w:tcW w:w="1545" w:type="pct"/>
            <w:shd w:val="clear" w:color="auto" w:fill="FFFFFF"/>
            <w:tcMar>
              <w:top w:w="0" w:type="dxa"/>
              <w:left w:w="108" w:type="dxa"/>
              <w:bottom w:w="0" w:type="dxa"/>
              <w:right w:w="108" w:type="dxa"/>
            </w:tcMar>
          </w:tcPr>
          <w:p w14:paraId="6C511C54" w14:textId="280F7B8A"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Мүдделер</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қақтығысы</w:t>
            </w:r>
            <w:proofErr w:type="spellEnd"/>
          </w:p>
        </w:tc>
        <w:tc>
          <w:tcPr>
            <w:tcW w:w="2116" w:type="pct"/>
            <w:shd w:val="clear" w:color="auto" w:fill="FFFFFF"/>
            <w:tcMar>
              <w:top w:w="0" w:type="dxa"/>
              <w:left w:w="108" w:type="dxa"/>
              <w:bottom w:w="0" w:type="dxa"/>
              <w:right w:w="108" w:type="dxa"/>
            </w:tcMar>
          </w:tcPr>
          <w:p w14:paraId="7EB8A185" w14:textId="22B95BAE"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Сыбайлас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жемқорлық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тәуекелдерін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анықтау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кезінде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мүдделер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қақтығысының</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туындау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 xml:space="preserve"> </w:t>
            </w:r>
          </w:p>
        </w:tc>
      </w:tr>
      <w:tr w:rsidR="009B177F" w:rsidRPr="00B6707D" w14:paraId="4484EE93" w14:textId="77777777" w:rsidTr="00437892">
        <w:trPr>
          <w:trHeight w:val="273"/>
        </w:trPr>
        <w:tc>
          <w:tcPr>
            <w:tcW w:w="1339" w:type="pct"/>
            <w:vMerge/>
            <w:shd w:val="clear" w:color="auto" w:fill="FFFFFF"/>
            <w:tcMar>
              <w:top w:w="0" w:type="dxa"/>
              <w:left w:w="108" w:type="dxa"/>
              <w:bottom w:w="0" w:type="dxa"/>
              <w:right w:w="108" w:type="dxa"/>
            </w:tcMar>
          </w:tcPr>
          <w:p w14:paraId="5A1B4768"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638F3958" w14:textId="126D192A"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Сыбайлас</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жемқорлық</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тәуекелдерін</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анықтау</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және</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бағалау</w:t>
            </w:r>
            <w:proofErr w:type="spellEnd"/>
          </w:p>
        </w:tc>
        <w:tc>
          <w:tcPr>
            <w:tcW w:w="2116" w:type="pct"/>
            <w:shd w:val="clear" w:color="auto" w:fill="FFFFFF"/>
            <w:tcMar>
              <w:top w:w="0" w:type="dxa"/>
              <w:left w:w="108" w:type="dxa"/>
              <w:bottom w:w="0" w:type="dxa"/>
              <w:right w:w="108" w:type="dxa"/>
            </w:tcMar>
          </w:tcPr>
          <w:p w14:paraId="0897D9A3" w14:textId="3F073CAE"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r w:rsidRPr="009B177F">
              <w:rPr>
                <w:rFonts w:ascii="Times New Roman" w:hAnsi="Times New Roman" w:cs="Times New Roman"/>
              </w:rPr>
              <w:t xml:space="preserve">ВАКР </w:t>
            </w:r>
            <w:proofErr w:type="spellStart"/>
            <w:r w:rsidRPr="009B177F">
              <w:rPr>
                <w:rFonts w:ascii="Times New Roman" w:hAnsi="Times New Roman" w:cs="Times New Roman"/>
              </w:rPr>
              <w:t>нәтижелері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туралы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ақпаратты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көпшілікке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жария</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етуді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қамтамасыз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етпеу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7291E6AD" w14:textId="77777777" w:rsidTr="00437892">
        <w:trPr>
          <w:trHeight w:val="549"/>
        </w:trPr>
        <w:tc>
          <w:tcPr>
            <w:tcW w:w="1339" w:type="pct"/>
            <w:vMerge w:val="restart"/>
            <w:shd w:val="clear" w:color="auto" w:fill="FFFFFF"/>
            <w:tcMar>
              <w:top w:w="0" w:type="dxa"/>
              <w:left w:w="108" w:type="dxa"/>
              <w:bottom w:w="0" w:type="dxa"/>
              <w:right w:w="108" w:type="dxa"/>
            </w:tcMar>
          </w:tcPr>
          <w:p w14:paraId="44890AC1" w14:textId="41C83058" w:rsidR="009B177F" w:rsidRPr="00D269E3"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val="kk-KZ" w:eastAsia="ru-RU"/>
                <w14:ligatures w14:val="none"/>
              </w:rPr>
            </w:pPr>
            <w:r w:rsidRPr="00B6707D">
              <w:rPr>
                <w:rFonts w:ascii="Times New Roman" w:eastAsia="Times New Roman" w:hAnsi="Times New Roman" w:cs="Times New Roman"/>
                <w:b/>
                <w:bCs/>
                <w:color w:val="000000"/>
                <w:kern w:val="0"/>
                <w:sz w:val="24"/>
                <w:szCs w:val="24"/>
                <w:lang w:val="en-US" w:eastAsia="ru-RU"/>
                <w14:ligatures w14:val="none"/>
              </w:rPr>
              <w:t>IT</w:t>
            </w:r>
            <w:r w:rsidRPr="00B6707D">
              <w:rPr>
                <w:rFonts w:ascii="Times New Roman" w:eastAsia="Times New Roman" w:hAnsi="Times New Roman" w:cs="Times New Roman"/>
                <w:b/>
                <w:bCs/>
                <w:color w:val="000000"/>
                <w:kern w:val="0"/>
                <w:sz w:val="24"/>
                <w:szCs w:val="24"/>
                <w:lang w:eastAsia="ru-RU"/>
                <w14:ligatures w14:val="none"/>
              </w:rPr>
              <w:t xml:space="preserve"> </w:t>
            </w:r>
            <w:r>
              <w:rPr>
                <w:rFonts w:ascii="Times New Roman" w:eastAsia="Times New Roman" w:hAnsi="Times New Roman" w:cs="Times New Roman"/>
                <w:b/>
                <w:bCs/>
                <w:color w:val="000000"/>
                <w:kern w:val="0"/>
                <w:sz w:val="24"/>
                <w:szCs w:val="24"/>
                <w:lang w:val="kk-KZ" w:eastAsia="ru-RU"/>
                <w14:ligatures w14:val="none"/>
              </w:rPr>
              <w:t>маман</w:t>
            </w:r>
          </w:p>
        </w:tc>
        <w:tc>
          <w:tcPr>
            <w:tcW w:w="1545" w:type="pct"/>
            <w:shd w:val="clear" w:color="auto" w:fill="FFFFFF"/>
            <w:tcMar>
              <w:top w:w="0" w:type="dxa"/>
              <w:left w:w="108" w:type="dxa"/>
              <w:bottom w:w="0" w:type="dxa"/>
              <w:right w:w="108" w:type="dxa"/>
            </w:tcMar>
          </w:tcPr>
          <w:p w14:paraId="586E7630" w14:textId="6EF78CE9"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Мәліметтер</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қорымен</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жұмыс</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істеу</w:t>
            </w:r>
            <w:proofErr w:type="spellEnd"/>
          </w:p>
        </w:tc>
        <w:tc>
          <w:tcPr>
            <w:tcW w:w="2116" w:type="pct"/>
            <w:shd w:val="clear" w:color="auto" w:fill="FFFFFF"/>
            <w:tcMar>
              <w:top w:w="0" w:type="dxa"/>
              <w:left w:w="108" w:type="dxa"/>
              <w:bottom w:w="0" w:type="dxa"/>
              <w:right w:w="108" w:type="dxa"/>
            </w:tcMar>
          </w:tcPr>
          <w:p w14:paraId="20B8F4BE" w14:textId="58778C97"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Ақпараттық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ресурстарға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рұқсатсыз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кіру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D269E3" w:rsidRPr="00B6707D" w14:paraId="543F8331" w14:textId="77777777" w:rsidTr="00437892">
        <w:trPr>
          <w:trHeight w:val="472"/>
        </w:trPr>
        <w:tc>
          <w:tcPr>
            <w:tcW w:w="1339" w:type="pct"/>
            <w:vMerge/>
            <w:shd w:val="clear" w:color="auto" w:fill="FFFFFF"/>
            <w:tcMar>
              <w:top w:w="0" w:type="dxa"/>
              <w:left w:w="108" w:type="dxa"/>
              <w:bottom w:w="0" w:type="dxa"/>
              <w:right w:w="108" w:type="dxa"/>
            </w:tcMar>
          </w:tcPr>
          <w:p w14:paraId="3706624F" w14:textId="77777777" w:rsidR="00D269E3" w:rsidRPr="00B6707D" w:rsidRDefault="00D269E3" w:rsidP="00D269E3">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0AF64931" w14:textId="6F15C40F" w:rsidR="00D269E3" w:rsidRPr="00D269E3" w:rsidRDefault="00D269E3" w:rsidP="00D269E3">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Мемлекеттік</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сатып</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алуды</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ұйымдастыру</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және</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өткізу</w:t>
            </w:r>
            <w:proofErr w:type="spellEnd"/>
          </w:p>
        </w:tc>
        <w:tc>
          <w:tcPr>
            <w:tcW w:w="2116" w:type="pct"/>
            <w:shd w:val="clear" w:color="auto" w:fill="FFFFFF"/>
            <w:tcMar>
              <w:top w:w="0" w:type="dxa"/>
              <w:left w:w="108" w:type="dxa"/>
              <w:bottom w:w="0" w:type="dxa"/>
              <w:right w:w="108" w:type="dxa"/>
            </w:tcMar>
          </w:tcPr>
          <w:p w14:paraId="2562A422" w14:textId="6171D613" w:rsidR="00D269E3" w:rsidRPr="009B177F" w:rsidRDefault="009B177F" w:rsidP="00D269E3">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eastAsia="Times New Roman" w:hAnsi="Times New Roman" w:cs="Times New Roman"/>
                <w:kern w:val="0"/>
                <w:sz w:val="24"/>
                <w:szCs w:val="24"/>
                <w:lang w:eastAsia="ru-RU"/>
                <w14:ligatures w14:val="none"/>
              </w:rPr>
              <w:t>Ерікті</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жоспарлау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мүмкіндігі</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бәсекелестікті</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шектеу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техникалық</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шарттар</w:t>
            </w:r>
            <w:proofErr w:type="spellEnd"/>
            <w:r w:rsidRPr="009B177F">
              <w:rPr>
                <w:rFonts w:ascii="Times New Roman" w:eastAsia="Times New Roman" w:hAnsi="Times New Roman" w:cs="Times New Roman"/>
                <w:kern w:val="0"/>
                <w:sz w:val="24"/>
                <w:szCs w:val="24"/>
                <w:lang w:eastAsia="ru-RU"/>
                <w14:ligatures w14:val="none"/>
              </w:rPr>
              <w:t xml:space="preserve"> мен </w:t>
            </w:r>
            <w:proofErr w:type="spellStart"/>
            <w:r w:rsidRPr="009B177F">
              <w:rPr>
                <w:rFonts w:ascii="Times New Roman" w:eastAsia="Times New Roman" w:hAnsi="Times New Roman" w:cs="Times New Roman"/>
                <w:kern w:val="0"/>
                <w:sz w:val="24"/>
                <w:szCs w:val="24"/>
                <w:lang w:eastAsia="ru-RU"/>
                <w14:ligatures w14:val="none"/>
              </w:rPr>
              <w:t>біліктілік</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талаптарын</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түзету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сатып</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алу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әдісін</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таңдау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баға</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демпингі</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келісім-шартты</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орындау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кезінде</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сақталуын</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бақыламау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жалған</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актілер</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бойынша</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сәйкес</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келмейтін</w:t>
            </w:r>
            <w:proofErr w:type="spellEnd"/>
            <w:r w:rsidRPr="009B177F">
              <w:rPr>
                <w:rFonts w:ascii="Times New Roman" w:eastAsia="Times New Roman" w:hAnsi="Times New Roman" w:cs="Times New Roman"/>
                <w:kern w:val="0"/>
                <w:sz w:val="24"/>
                <w:szCs w:val="24"/>
                <w:lang w:eastAsia="ru-RU"/>
                <w14:ligatures w14:val="none"/>
              </w:rPr>
              <w:t xml:space="preserve"> ТЖҚ </w:t>
            </w:r>
            <w:proofErr w:type="spellStart"/>
            <w:r w:rsidRPr="009B177F">
              <w:rPr>
                <w:rFonts w:ascii="Times New Roman" w:eastAsia="Times New Roman" w:hAnsi="Times New Roman" w:cs="Times New Roman"/>
                <w:kern w:val="0"/>
                <w:sz w:val="24"/>
                <w:szCs w:val="24"/>
                <w:lang w:eastAsia="ru-RU"/>
                <w14:ligatures w14:val="none"/>
              </w:rPr>
              <w:t>қабылдау</w:t>
            </w:r>
            <w:proofErr w:type="spellEnd"/>
            <w:r w:rsidRPr="009B177F">
              <w:rPr>
                <w:rFonts w:ascii="Times New Roman" w:eastAsia="Times New Roman" w:hAnsi="Times New Roman" w:cs="Times New Roman"/>
                <w:kern w:val="0"/>
                <w:sz w:val="24"/>
                <w:szCs w:val="24"/>
                <w:lang w:eastAsia="ru-RU"/>
                <w14:ligatures w14:val="none"/>
              </w:rPr>
              <w:t>.</w:t>
            </w:r>
          </w:p>
        </w:tc>
      </w:tr>
      <w:tr w:rsidR="009B177F" w:rsidRPr="00B6707D" w14:paraId="5B94600E" w14:textId="77777777" w:rsidTr="00437892">
        <w:trPr>
          <w:trHeight w:val="414"/>
        </w:trPr>
        <w:tc>
          <w:tcPr>
            <w:tcW w:w="1339" w:type="pct"/>
            <w:vMerge w:val="restart"/>
            <w:shd w:val="clear" w:color="auto" w:fill="FFFFFF"/>
            <w:tcMar>
              <w:top w:w="0" w:type="dxa"/>
              <w:left w:w="108" w:type="dxa"/>
              <w:bottom w:w="0" w:type="dxa"/>
              <w:right w:w="108" w:type="dxa"/>
            </w:tcMar>
          </w:tcPr>
          <w:p w14:paraId="052C20E0" w14:textId="2378C4E4" w:rsidR="009B177F" w:rsidRPr="00B6707D"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B6707D">
              <w:rPr>
                <w:rFonts w:ascii="Times New Roman" w:eastAsia="Times New Roman" w:hAnsi="Times New Roman" w:cs="Times New Roman"/>
                <w:b/>
                <w:bCs/>
                <w:color w:val="000000"/>
                <w:kern w:val="0"/>
                <w:sz w:val="24"/>
                <w:szCs w:val="24"/>
                <w:lang w:eastAsia="ru-RU"/>
                <w14:ligatures w14:val="none"/>
              </w:rPr>
              <w:t>Фармацевт</w:t>
            </w:r>
          </w:p>
        </w:tc>
        <w:tc>
          <w:tcPr>
            <w:tcW w:w="1545" w:type="pct"/>
            <w:shd w:val="clear" w:color="auto" w:fill="FFFFFF"/>
            <w:tcMar>
              <w:top w:w="0" w:type="dxa"/>
              <w:left w:w="108" w:type="dxa"/>
              <w:bottom w:w="0" w:type="dxa"/>
              <w:right w:w="108" w:type="dxa"/>
            </w:tcMar>
          </w:tcPr>
          <w:p w14:paraId="08F5EA53" w14:textId="0ACF62F8"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Дәрілік</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заттарды</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және</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медициналық</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бұйымдарды</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қоймаға</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қабылдау</w:t>
            </w:r>
            <w:proofErr w:type="spellEnd"/>
          </w:p>
        </w:tc>
        <w:tc>
          <w:tcPr>
            <w:tcW w:w="2116" w:type="pct"/>
            <w:shd w:val="clear" w:color="auto" w:fill="FFFFFF"/>
            <w:tcMar>
              <w:top w:w="0" w:type="dxa"/>
              <w:left w:w="108" w:type="dxa"/>
              <w:bottom w:w="0" w:type="dxa"/>
              <w:right w:w="108" w:type="dxa"/>
            </w:tcMar>
          </w:tcPr>
          <w:p w14:paraId="5D2B276D" w14:textId="24D01D03"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Атауға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санына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жарамдылық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мерзіміне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сәйкес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келмейтін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дәрілік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заттарды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және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медициналық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бұйымдарды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қабылдау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61B4D4DD" w14:textId="77777777" w:rsidTr="00437892">
        <w:trPr>
          <w:trHeight w:val="335"/>
        </w:trPr>
        <w:tc>
          <w:tcPr>
            <w:tcW w:w="1339" w:type="pct"/>
            <w:vMerge/>
            <w:shd w:val="clear" w:color="auto" w:fill="FFFFFF"/>
            <w:tcMar>
              <w:top w:w="0" w:type="dxa"/>
              <w:left w:w="108" w:type="dxa"/>
              <w:bottom w:w="0" w:type="dxa"/>
              <w:right w:w="108" w:type="dxa"/>
            </w:tcMar>
          </w:tcPr>
          <w:p w14:paraId="0C737B89" w14:textId="77777777" w:rsidR="009B177F" w:rsidRPr="00B6707D" w:rsidRDefault="009B177F" w:rsidP="009B177F">
            <w:pPr>
              <w:spacing w:after="0" w:line="240" w:lineRule="auto"/>
              <w:ind w:firstLine="709"/>
              <w:jc w:val="both"/>
              <w:textAlignment w:val="baseline"/>
              <w:rPr>
                <w:rFonts w:ascii="Times New Roman" w:eastAsia="Times New Roman" w:hAnsi="Times New Roman" w:cs="Times New Roman"/>
                <w:b/>
                <w:bCs/>
                <w:color w:val="000000"/>
                <w:kern w:val="0"/>
                <w:sz w:val="24"/>
                <w:szCs w:val="24"/>
                <w:lang w:eastAsia="ru-RU"/>
                <w14:ligatures w14:val="none"/>
              </w:rPr>
            </w:pPr>
          </w:p>
        </w:tc>
        <w:tc>
          <w:tcPr>
            <w:tcW w:w="1545" w:type="pct"/>
            <w:shd w:val="clear" w:color="auto" w:fill="FFFFFF"/>
            <w:tcMar>
              <w:top w:w="0" w:type="dxa"/>
              <w:left w:w="108" w:type="dxa"/>
              <w:bottom w:w="0" w:type="dxa"/>
              <w:right w:w="108" w:type="dxa"/>
            </w:tcMar>
          </w:tcPr>
          <w:p w14:paraId="45570080" w14:textId="1858D7EE"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Дәрілік</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заттар</w:t>
            </w:r>
            <w:proofErr w:type="spellEnd"/>
            <w:r w:rsidRPr="00D269E3">
              <w:rPr>
                <w:rFonts w:ascii="Times New Roman" w:hAnsi="Times New Roman" w:cs="Times New Roman"/>
              </w:rPr>
              <w:t xml:space="preserve"> мен </w:t>
            </w:r>
            <w:proofErr w:type="spellStart"/>
            <w:r w:rsidRPr="00D269E3">
              <w:rPr>
                <w:rFonts w:ascii="Times New Roman" w:hAnsi="Times New Roman" w:cs="Times New Roman"/>
              </w:rPr>
              <w:t>медициналық</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бұйымдарға</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рецепттер</w:t>
            </w:r>
            <w:proofErr w:type="spellEnd"/>
            <w:r w:rsidRPr="00D269E3">
              <w:rPr>
                <w:rFonts w:ascii="Times New Roman" w:hAnsi="Times New Roman" w:cs="Times New Roman"/>
              </w:rPr>
              <w:t xml:space="preserve"> беру</w:t>
            </w:r>
          </w:p>
        </w:tc>
        <w:tc>
          <w:tcPr>
            <w:tcW w:w="2116" w:type="pct"/>
            <w:shd w:val="clear" w:color="auto" w:fill="FFFFFF"/>
            <w:tcMar>
              <w:top w:w="0" w:type="dxa"/>
              <w:left w:w="108" w:type="dxa"/>
              <w:bottom w:w="0" w:type="dxa"/>
              <w:right w:w="108" w:type="dxa"/>
            </w:tcMar>
          </w:tcPr>
          <w:p w14:paraId="35BAFE26" w14:textId="15373E80"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Басқа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атаудағы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немесе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сандағы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дәрілік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заттарды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және</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медициналық</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бұйымдарды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шығару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p>
        </w:tc>
      </w:tr>
      <w:tr w:rsidR="009B177F" w:rsidRPr="00B6707D" w14:paraId="1632EF57" w14:textId="77777777" w:rsidTr="00437892">
        <w:tc>
          <w:tcPr>
            <w:tcW w:w="1339" w:type="pct"/>
            <w:shd w:val="clear" w:color="auto" w:fill="FFFFFF"/>
            <w:tcMar>
              <w:top w:w="0" w:type="dxa"/>
              <w:left w:w="108" w:type="dxa"/>
              <w:bottom w:w="0" w:type="dxa"/>
              <w:right w:w="108" w:type="dxa"/>
            </w:tcMar>
          </w:tcPr>
          <w:p w14:paraId="0B2737D4" w14:textId="40059B32" w:rsidR="009B177F" w:rsidRPr="00D269E3" w:rsidRDefault="009B177F" w:rsidP="009B177F">
            <w:pPr>
              <w:spacing w:after="0" w:line="240" w:lineRule="auto"/>
              <w:jc w:val="both"/>
              <w:textAlignment w:val="baseline"/>
              <w:rPr>
                <w:rFonts w:ascii="Times New Roman" w:eastAsia="Times New Roman" w:hAnsi="Times New Roman" w:cs="Times New Roman"/>
                <w:b/>
                <w:bCs/>
                <w:color w:val="000000"/>
                <w:kern w:val="0"/>
                <w:sz w:val="24"/>
                <w:szCs w:val="24"/>
                <w:lang w:val="kk-KZ" w:eastAsia="ru-RU"/>
                <w14:ligatures w14:val="none"/>
              </w:rPr>
            </w:pPr>
            <w:r>
              <w:rPr>
                <w:rFonts w:ascii="Times New Roman" w:eastAsia="Times New Roman" w:hAnsi="Times New Roman" w:cs="Times New Roman"/>
                <w:b/>
                <w:bCs/>
                <w:color w:val="000000"/>
                <w:kern w:val="0"/>
                <w:sz w:val="24"/>
                <w:szCs w:val="24"/>
                <w:lang w:val="kk-KZ" w:eastAsia="ru-RU"/>
                <w14:ligatures w14:val="none"/>
              </w:rPr>
              <w:t>жүргізуші</w:t>
            </w:r>
          </w:p>
        </w:tc>
        <w:tc>
          <w:tcPr>
            <w:tcW w:w="1545" w:type="pct"/>
            <w:shd w:val="clear" w:color="auto" w:fill="FFFFFF"/>
            <w:tcMar>
              <w:top w:w="0" w:type="dxa"/>
              <w:left w:w="108" w:type="dxa"/>
              <w:bottom w:w="0" w:type="dxa"/>
              <w:right w:w="108" w:type="dxa"/>
            </w:tcMar>
          </w:tcPr>
          <w:p w14:paraId="7A95773C" w14:textId="49C6E16F" w:rsidR="009B177F" w:rsidRPr="00D269E3" w:rsidRDefault="009B177F" w:rsidP="009B177F">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spellStart"/>
            <w:r w:rsidRPr="00D269E3">
              <w:rPr>
                <w:rFonts w:ascii="Times New Roman" w:hAnsi="Times New Roman" w:cs="Times New Roman"/>
              </w:rPr>
              <w:t>Көлік</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құралдарын</w:t>
            </w:r>
            <w:proofErr w:type="spellEnd"/>
            <w:r w:rsidRPr="00D269E3">
              <w:rPr>
                <w:rFonts w:ascii="Times New Roman" w:hAnsi="Times New Roman" w:cs="Times New Roman"/>
              </w:rPr>
              <w:t xml:space="preserve"> </w:t>
            </w:r>
            <w:proofErr w:type="spellStart"/>
            <w:r w:rsidRPr="00D269E3">
              <w:rPr>
                <w:rFonts w:ascii="Times New Roman" w:hAnsi="Times New Roman" w:cs="Times New Roman"/>
              </w:rPr>
              <w:t>пайдалану</w:t>
            </w:r>
            <w:proofErr w:type="spellEnd"/>
          </w:p>
        </w:tc>
        <w:tc>
          <w:tcPr>
            <w:tcW w:w="2116" w:type="pct"/>
            <w:shd w:val="clear" w:color="auto" w:fill="FFFFFF"/>
            <w:tcMar>
              <w:top w:w="0" w:type="dxa"/>
              <w:left w:w="108" w:type="dxa"/>
              <w:bottom w:w="0" w:type="dxa"/>
              <w:right w:w="108" w:type="dxa"/>
            </w:tcMar>
          </w:tcPr>
          <w:p w14:paraId="530C33FA" w14:textId="685D84EF" w:rsidR="009B177F" w:rsidRPr="009B177F" w:rsidRDefault="009B177F" w:rsidP="009B177F">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9B177F">
              <w:rPr>
                <w:rFonts w:ascii="Times New Roman" w:hAnsi="Times New Roman" w:cs="Times New Roman"/>
              </w:rPr>
              <w:t>Көлік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құралдарын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қызметтік</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емес</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мақсаттарда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пайдалану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жанар-жағар</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майларды</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заңсыз</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есептен</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шығару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жол</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жүру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парақтарына</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жүгірістерді</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қосу</w:t>
            </w:r>
            <w:proofErr w:type="spellEnd"/>
            <w:r w:rsidRPr="009B177F">
              <w:rPr>
                <w:rFonts w:ascii="Times New Roman" w:hAnsi="Times New Roman" w:cs="Times New Roman"/>
              </w:rPr>
              <w:t xml:space="preserve"> </w:t>
            </w:r>
            <w:proofErr w:type="spellStart"/>
            <w:r w:rsidRPr="009B177F">
              <w:rPr>
                <w:rFonts w:ascii="Times New Roman" w:hAnsi="Times New Roman" w:cs="Times New Roman"/>
              </w:rPr>
              <w:t>мүмкіндігі</w:t>
            </w:r>
            <w:proofErr w:type="spellEnd"/>
            <w:r w:rsidRPr="009B177F">
              <w:rPr>
                <w:rFonts w:ascii="Times New Roman" w:hAnsi="Times New Roman" w:cs="Times New Roman"/>
              </w:rPr>
              <w:t>.</w:t>
            </w:r>
          </w:p>
        </w:tc>
      </w:tr>
      <w:tr w:rsidR="0074541D" w:rsidRPr="00B6707D" w14:paraId="31E733F7" w14:textId="77777777" w:rsidTr="00437892">
        <w:tc>
          <w:tcPr>
            <w:tcW w:w="1339" w:type="pct"/>
            <w:shd w:val="clear" w:color="auto" w:fill="FFFFFF"/>
            <w:tcMar>
              <w:top w:w="0" w:type="dxa"/>
              <w:left w:w="108" w:type="dxa"/>
              <w:bottom w:w="0" w:type="dxa"/>
              <w:right w:w="108" w:type="dxa"/>
            </w:tcMar>
          </w:tcPr>
          <w:p w14:paraId="55D3D4B4" w14:textId="713C0F54" w:rsidR="0074541D" w:rsidRPr="00D269E3" w:rsidRDefault="00D269E3" w:rsidP="0051467C">
            <w:pPr>
              <w:spacing w:after="0" w:line="240" w:lineRule="auto"/>
              <w:jc w:val="both"/>
              <w:textAlignment w:val="baseline"/>
              <w:rPr>
                <w:rFonts w:ascii="Times New Roman" w:eastAsia="Times New Roman" w:hAnsi="Times New Roman" w:cs="Times New Roman"/>
                <w:b/>
                <w:bCs/>
                <w:color w:val="000000"/>
                <w:kern w:val="0"/>
                <w:sz w:val="24"/>
                <w:szCs w:val="24"/>
                <w:lang w:val="kk-KZ" w:eastAsia="ru-RU"/>
                <w14:ligatures w14:val="none"/>
              </w:rPr>
            </w:pPr>
            <w:r>
              <w:rPr>
                <w:rFonts w:ascii="Times New Roman" w:eastAsia="Times New Roman" w:hAnsi="Times New Roman" w:cs="Times New Roman"/>
                <w:b/>
                <w:bCs/>
                <w:color w:val="000000"/>
                <w:kern w:val="0"/>
                <w:sz w:val="24"/>
                <w:szCs w:val="24"/>
                <w:lang w:val="kk-KZ" w:eastAsia="ru-RU"/>
                <w14:ligatures w14:val="none"/>
              </w:rPr>
              <w:t>Шаруашылық бөлім меңгерушісі</w:t>
            </w:r>
          </w:p>
        </w:tc>
        <w:tc>
          <w:tcPr>
            <w:tcW w:w="1545" w:type="pct"/>
            <w:shd w:val="clear" w:color="auto" w:fill="FFFFFF"/>
            <w:tcMar>
              <w:top w:w="0" w:type="dxa"/>
              <w:left w:w="108" w:type="dxa"/>
              <w:bottom w:w="0" w:type="dxa"/>
              <w:right w:w="108" w:type="dxa"/>
            </w:tcMar>
          </w:tcPr>
          <w:p w14:paraId="3A93D6B5" w14:textId="1E8285E8" w:rsidR="0074541D" w:rsidRPr="00D269E3" w:rsidRDefault="00D269E3" w:rsidP="0051467C">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D269E3">
              <w:rPr>
                <w:rFonts w:ascii="Times New Roman" w:eastAsia="Times New Roman" w:hAnsi="Times New Roman" w:cs="Times New Roman"/>
                <w:color w:val="000000"/>
                <w:kern w:val="0"/>
                <w:sz w:val="24"/>
                <w:szCs w:val="24"/>
                <w:lang w:val="kk-KZ" w:eastAsia="ru-RU"/>
                <w14:ligatures w14:val="none"/>
              </w:rPr>
              <w:t>Көлік құралдарын пайдалану, техникалық шарттарды «түзетумен» қызметтерді сатып алуға өтінімдер беру, көлік құралдарына бақылаудың жоқтығы, кәсіпорынның үй-жайлары мен жүйелерінің ағымдағы жағдайы</w:t>
            </w:r>
          </w:p>
        </w:tc>
        <w:tc>
          <w:tcPr>
            <w:tcW w:w="2116" w:type="pct"/>
            <w:shd w:val="clear" w:color="auto" w:fill="FFFFFF"/>
            <w:tcMar>
              <w:top w:w="0" w:type="dxa"/>
              <w:left w:w="108" w:type="dxa"/>
              <w:bottom w:w="0" w:type="dxa"/>
              <w:right w:w="108" w:type="dxa"/>
            </w:tcMar>
          </w:tcPr>
          <w:p w14:paraId="54A0A503" w14:textId="1591B179" w:rsidR="0074541D" w:rsidRPr="009B177F" w:rsidRDefault="009B177F" w:rsidP="0051467C">
            <w:pPr>
              <w:spacing w:after="0" w:line="240" w:lineRule="auto"/>
              <w:jc w:val="both"/>
              <w:rPr>
                <w:rFonts w:ascii="Times New Roman" w:eastAsia="Times New Roman" w:hAnsi="Times New Roman" w:cs="Times New Roman"/>
                <w:kern w:val="0"/>
                <w:sz w:val="24"/>
                <w:szCs w:val="24"/>
                <w:lang w:eastAsia="ru-RU"/>
                <w14:ligatures w14:val="none"/>
              </w:rPr>
            </w:pPr>
            <w:r w:rsidRPr="009B177F">
              <w:rPr>
                <w:rFonts w:ascii="Times New Roman" w:eastAsia="Times New Roman" w:hAnsi="Times New Roman" w:cs="Times New Roman"/>
                <w:kern w:val="0"/>
                <w:sz w:val="24"/>
                <w:szCs w:val="24"/>
                <w:lang w:val="kk-KZ" w:eastAsia="ru-RU"/>
                <w14:ligatures w14:val="none"/>
              </w:rPr>
              <w:t xml:space="preserve">Көлік жағдайына бақылаудың жоқтығы, қажетсіз мөлшерде жанар-жағармай алуға талон беру мүмкіндігі. </w:t>
            </w:r>
            <w:proofErr w:type="spellStart"/>
            <w:r w:rsidRPr="009B177F">
              <w:rPr>
                <w:rFonts w:ascii="Times New Roman" w:eastAsia="Times New Roman" w:hAnsi="Times New Roman" w:cs="Times New Roman"/>
                <w:kern w:val="0"/>
                <w:sz w:val="24"/>
                <w:szCs w:val="24"/>
                <w:lang w:eastAsia="ru-RU"/>
                <w14:ligatures w14:val="none"/>
              </w:rPr>
              <w:t>Техникалық</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ақауларды</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жою</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туралы</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өтініштерді</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уақтылы</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бермеу</w:t>
            </w:r>
            <w:proofErr w:type="spellEnd"/>
            <w:r w:rsidRPr="009B177F">
              <w:rPr>
                <w:rFonts w:ascii="Times New Roman" w:eastAsia="Times New Roman" w:hAnsi="Times New Roman" w:cs="Times New Roman"/>
                <w:kern w:val="0"/>
                <w:sz w:val="24"/>
                <w:szCs w:val="24"/>
                <w:lang w:eastAsia="ru-RU"/>
                <w14:ligatures w14:val="none"/>
              </w:rPr>
              <w:t xml:space="preserve"> </w:t>
            </w:r>
            <w:proofErr w:type="spellStart"/>
            <w:r w:rsidRPr="009B177F">
              <w:rPr>
                <w:rFonts w:ascii="Times New Roman" w:eastAsia="Times New Roman" w:hAnsi="Times New Roman" w:cs="Times New Roman"/>
                <w:kern w:val="0"/>
                <w:sz w:val="24"/>
                <w:szCs w:val="24"/>
                <w:lang w:eastAsia="ru-RU"/>
                <w14:ligatures w14:val="none"/>
              </w:rPr>
              <w:t>мүмкіндігі</w:t>
            </w:r>
            <w:proofErr w:type="spellEnd"/>
            <w:r w:rsidRPr="009B177F">
              <w:rPr>
                <w:rFonts w:ascii="Times New Roman" w:eastAsia="Times New Roman" w:hAnsi="Times New Roman" w:cs="Times New Roman"/>
                <w:kern w:val="0"/>
                <w:sz w:val="24"/>
                <w:szCs w:val="24"/>
                <w:lang w:eastAsia="ru-RU"/>
                <w14:ligatures w14:val="none"/>
              </w:rPr>
              <w:t>.</w:t>
            </w:r>
          </w:p>
        </w:tc>
      </w:tr>
    </w:tbl>
    <w:p w14:paraId="0A7AC800" w14:textId="77777777" w:rsidR="001E7E18" w:rsidRPr="00B6707D" w:rsidRDefault="001E7E18" w:rsidP="009F28F4">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4"/>
          <w:szCs w:val="24"/>
          <w:lang w:eastAsia="ru-RU"/>
          <w14:ligatures w14:val="none"/>
        </w:rPr>
      </w:pPr>
      <w:r w:rsidRPr="00B6707D">
        <w:rPr>
          <w:rFonts w:ascii="Times New Roman" w:eastAsia="Times New Roman" w:hAnsi="Times New Roman" w:cs="Times New Roman"/>
          <w:color w:val="000000"/>
          <w:kern w:val="0"/>
          <w:sz w:val="24"/>
          <w:szCs w:val="24"/>
          <w:lang w:eastAsia="ru-RU"/>
          <w14:ligatures w14:val="none"/>
        </w:rPr>
        <w:t> </w:t>
      </w:r>
    </w:p>
    <w:p w14:paraId="29312869" w14:textId="5778522B" w:rsidR="00AA2108" w:rsidRPr="00B6707D" w:rsidRDefault="001E7E18" w:rsidP="009F28F4">
      <w:pPr>
        <w:shd w:val="clear" w:color="auto" w:fill="FFFFFF"/>
        <w:spacing w:after="0" w:line="240" w:lineRule="auto"/>
        <w:ind w:firstLine="709"/>
        <w:jc w:val="both"/>
        <w:textAlignment w:val="baseline"/>
        <w:rPr>
          <w:rFonts w:ascii="Times New Roman" w:hAnsi="Times New Roman" w:cs="Times New Roman"/>
          <w:sz w:val="24"/>
          <w:szCs w:val="24"/>
        </w:rPr>
      </w:pPr>
      <w:r w:rsidRPr="00B6707D">
        <w:rPr>
          <w:rFonts w:ascii="Times New Roman" w:eastAsia="Times New Roman" w:hAnsi="Times New Roman" w:cs="Times New Roman"/>
          <w:color w:val="000000"/>
          <w:kern w:val="0"/>
          <w:sz w:val="24"/>
          <w:szCs w:val="24"/>
          <w:lang w:eastAsia="ru-RU"/>
          <w14:ligatures w14:val="none"/>
        </w:rPr>
        <w:t> </w:t>
      </w:r>
    </w:p>
    <w:p w14:paraId="7F042F29" w14:textId="77777777" w:rsidR="00C92500" w:rsidRDefault="00C92500" w:rsidP="009F28F4">
      <w:pPr>
        <w:shd w:val="clear" w:color="auto" w:fill="FFFFFF"/>
        <w:spacing w:after="0" w:line="240" w:lineRule="auto"/>
        <w:ind w:firstLine="709"/>
        <w:jc w:val="both"/>
        <w:textAlignment w:val="baseline"/>
        <w:rPr>
          <w:rFonts w:ascii="Times New Roman" w:hAnsi="Times New Roman" w:cs="Times New Roman"/>
          <w:sz w:val="24"/>
          <w:szCs w:val="24"/>
          <w:lang w:val="kk-KZ"/>
        </w:rPr>
      </w:pPr>
    </w:p>
    <w:p w14:paraId="344119D5" w14:textId="77777777" w:rsidR="00437892" w:rsidRDefault="00437892" w:rsidP="009F28F4">
      <w:pPr>
        <w:shd w:val="clear" w:color="auto" w:fill="FFFFFF"/>
        <w:spacing w:after="0" w:line="240" w:lineRule="auto"/>
        <w:ind w:firstLine="709"/>
        <w:jc w:val="both"/>
        <w:textAlignment w:val="baseline"/>
        <w:rPr>
          <w:rFonts w:ascii="Times New Roman" w:hAnsi="Times New Roman" w:cs="Times New Roman"/>
          <w:sz w:val="24"/>
          <w:szCs w:val="24"/>
          <w:lang w:val="kk-KZ"/>
        </w:rPr>
      </w:pPr>
    </w:p>
    <w:p w14:paraId="48291683" w14:textId="77777777" w:rsidR="009B177F" w:rsidRDefault="009B177F" w:rsidP="009F28F4">
      <w:pPr>
        <w:shd w:val="clear" w:color="auto" w:fill="FFFFFF"/>
        <w:spacing w:after="0" w:line="240" w:lineRule="auto"/>
        <w:ind w:firstLine="709"/>
        <w:jc w:val="both"/>
        <w:textAlignment w:val="baseline"/>
        <w:rPr>
          <w:rFonts w:ascii="Times New Roman" w:hAnsi="Times New Roman" w:cs="Times New Roman"/>
          <w:sz w:val="24"/>
          <w:szCs w:val="24"/>
          <w:lang w:val="kk-KZ"/>
        </w:rPr>
      </w:pPr>
    </w:p>
    <w:p w14:paraId="2FB7C21E" w14:textId="77777777" w:rsidR="009B177F" w:rsidRDefault="009B177F" w:rsidP="009F28F4">
      <w:pPr>
        <w:shd w:val="clear" w:color="auto" w:fill="FFFFFF"/>
        <w:spacing w:after="0" w:line="240" w:lineRule="auto"/>
        <w:ind w:firstLine="709"/>
        <w:jc w:val="both"/>
        <w:textAlignment w:val="baseline"/>
        <w:rPr>
          <w:rFonts w:ascii="Times New Roman" w:hAnsi="Times New Roman" w:cs="Times New Roman"/>
          <w:sz w:val="24"/>
          <w:szCs w:val="24"/>
          <w:lang w:val="kk-KZ"/>
        </w:rPr>
      </w:pPr>
    </w:p>
    <w:p w14:paraId="60838B4D" w14:textId="77777777" w:rsidR="009B177F" w:rsidRDefault="009B177F" w:rsidP="009F28F4">
      <w:pPr>
        <w:shd w:val="clear" w:color="auto" w:fill="FFFFFF"/>
        <w:spacing w:after="0" w:line="240" w:lineRule="auto"/>
        <w:ind w:firstLine="709"/>
        <w:jc w:val="both"/>
        <w:textAlignment w:val="baseline"/>
        <w:rPr>
          <w:rFonts w:ascii="Times New Roman" w:hAnsi="Times New Roman" w:cs="Times New Roman"/>
          <w:sz w:val="24"/>
          <w:szCs w:val="24"/>
          <w:lang w:val="kk-KZ"/>
        </w:rPr>
      </w:pPr>
    </w:p>
    <w:p w14:paraId="5A6267F5" w14:textId="77777777" w:rsidR="00437892" w:rsidRDefault="00437892" w:rsidP="009F28F4">
      <w:pPr>
        <w:shd w:val="clear" w:color="auto" w:fill="FFFFFF"/>
        <w:spacing w:after="0" w:line="240" w:lineRule="auto"/>
        <w:ind w:firstLine="709"/>
        <w:jc w:val="both"/>
        <w:textAlignment w:val="baseline"/>
        <w:rPr>
          <w:rFonts w:ascii="Times New Roman" w:hAnsi="Times New Roman" w:cs="Times New Roman"/>
          <w:sz w:val="24"/>
          <w:szCs w:val="24"/>
          <w:lang w:val="kk-KZ"/>
        </w:rPr>
      </w:pPr>
    </w:p>
    <w:p w14:paraId="625225A1" w14:textId="77777777" w:rsidR="00437892" w:rsidRPr="00B6707D" w:rsidRDefault="00437892" w:rsidP="00437892">
      <w:pPr>
        <w:shd w:val="clear" w:color="auto" w:fill="FFFFFF"/>
        <w:spacing w:after="0" w:line="240" w:lineRule="auto"/>
        <w:ind w:firstLine="709"/>
        <w:jc w:val="both"/>
        <w:textAlignment w:val="baseline"/>
        <w:rPr>
          <w:rFonts w:ascii="Times New Roman" w:hAnsi="Times New Roman" w:cs="Times New Roman"/>
          <w:sz w:val="24"/>
          <w:szCs w:val="24"/>
        </w:rPr>
      </w:pPr>
      <w:r w:rsidRPr="00B6707D">
        <w:rPr>
          <w:rFonts w:ascii="Times New Roman" w:eastAsia="Times New Roman" w:hAnsi="Times New Roman" w:cs="Times New Roman"/>
          <w:color w:val="000000"/>
          <w:kern w:val="0"/>
          <w:sz w:val="24"/>
          <w:szCs w:val="24"/>
          <w:lang w:eastAsia="ru-RU"/>
          <w14:ligatures w14:val="none"/>
        </w:rPr>
        <w:t> </w:t>
      </w:r>
    </w:p>
    <w:p w14:paraId="047A8794" w14:textId="77777777" w:rsidR="00437892" w:rsidRPr="00B6707D" w:rsidRDefault="00437892" w:rsidP="00437892">
      <w:pPr>
        <w:shd w:val="clear" w:color="auto" w:fill="FFFFFF"/>
        <w:spacing w:after="0" w:line="240" w:lineRule="auto"/>
        <w:ind w:firstLine="709"/>
        <w:jc w:val="both"/>
        <w:textAlignment w:val="baseline"/>
        <w:rPr>
          <w:rFonts w:ascii="Times New Roman" w:hAnsi="Times New Roman" w:cs="Times New Roman"/>
          <w:sz w:val="24"/>
          <w:szCs w:val="24"/>
        </w:rPr>
      </w:pPr>
    </w:p>
    <w:p w14:paraId="50DBDC9C" w14:textId="77777777" w:rsidR="00437892" w:rsidRPr="00437892" w:rsidRDefault="00437892" w:rsidP="009F28F4">
      <w:pPr>
        <w:shd w:val="clear" w:color="auto" w:fill="FFFFFF"/>
        <w:spacing w:after="0" w:line="240" w:lineRule="auto"/>
        <w:ind w:firstLine="709"/>
        <w:jc w:val="both"/>
        <w:textAlignment w:val="baseline"/>
        <w:rPr>
          <w:rFonts w:ascii="Times New Roman" w:hAnsi="Times New Roman" w:cs="Times New Roman"/>
          <w:sz w:val="24"/>
          <w:szCs w:val="24"/>
          <w:lang w:val="kk-KZ"/>
        </w:rPr>
      </w:pPr>
    </w:p>
    <w:sectPr w:rsidR="00437892" w:rsidRPr="00437892" w:rsidSect="009F28F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2AF3" w14:textId="77777777" w:rsidR="00C00C74" w:rsidRDefault="00C00C74" w:rsidP="0064798D">
      <w:pPr>
        <w:spacing w:after="0" w:line="240" w:lineRule="auto"/>
      </w:pPr>
      <w:r>
        <w:separator/>
      </w:r>
    </w:p>
  </w:endnote>
  <w:endnote w:type="continuationSeparator" w:id="0">
    <w:p w14:paraId="2CBAAA8B" w14:textId="77777777" w:rsidR="00C00C74" w:rsidRDefault="00C00C74" w:rsidP="0064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E72B" w14:textId="77777777" w:rsidR="00C00C74" w:rsidRDefault="00C00C74" w:rsidP="0064798D">
      <w:pPr>
        <w:spacing w:after="0" w:line="240" w:lineRule="auto"/>
      </w:pPr>
      <w:r>
        <w:separator/>
      </w:r>
    </w:p>
  </w:footnote>
  <w:footnote w:type="continuationSeparator" w:id="0">
    <w:p w14:paraId="218E008A" w14:textId="77777777" w:rsidR="00C00C74" w:rsidRDefault="00C00C74" w:rsidP="00647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D3E"/>
    <w:multiLevelType w:val="hybridMultilevel"/>
    <w:tmpl w:val="5FE89D82"/>
    <w:lvl w:ilvl="0" w:tplc="1610EB1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5366680"/>
    <w:multiLevelType w:val="hybridMultilevel"/>
    <w:tmpl w:val="E410E77E"/>
    <w:lvl w:ilvl="0" w:tplc="4C023A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39101D"/>
    <w:multiLevelType w:val="hybridMultilevel"/>
    <w:tmpl w:val="7486A3DC"/>
    <w:lvl w:ilvl="0" w:tplc="7318C906">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B953501"/>
    <w:multiLevelType w:val="hybridMultilevel"/>
    <w:tmpl w:val="DD9C39E2"/>
    <w:lvl w:ilvl="0" w:tplc="AA144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EE67C75"/>
    <w:multiLevelType w:val="hybridMultilevel"/>
    <w:tmpl w:val="3012AEFA"/>
    <w:lvl w:ilvl="0" w:tplc="4802D55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315E10AB"/>
    <w:multiLevelType w:val="hybridMultilevel"/>
    <w:tmpl w:val="EB942E9C"/>
    <w:lvl w:ilvl="0" w:tplc="CD22513C">
      <w:start w:val="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8C10464"/>
    <w:multiLevelType w:val="hybridMultilevel"/>
    <w:tmpl w:val="BA0044DA"/>
    <w:lvl w:ilvl="0" w:tplc="228CC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E5857E1"/>
    <w:multiLevelType w:val="hybridMultilevel"/>
    <w:tmpl w:val="C8785722"/>
    <w:lvl w:ilvl="0" w:tplc="9064E45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EEB40B8"/>
    <w:multiLevelType w:val="hybridMultilevel"/>
    <w:tmpl w:val="8902A6EC"/>
    <w:lvl w:ilvl="0" w:tplc="21563C4C">
      <w:start w:val="1"/>
      <w:numFmt w:val="decimal"/>
      <w:lvlText w:val="%1."/>
      <w:lvlJc w:val="left"/>
      <w:pPr>
        <w:ind w:left="489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60D7EA0"/>
    <w:multiLevelType w:val="hybridMultilevel"/>
    <w:tmpl w:val="67B29926"/>
    <w:lvl w:ilvl="0" w:tplc="95C064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879630A"/>
    <w:multiLevelType w:val="hybridMultilevel"/>
    <w:tmpl w:val="CE0AFEC4"/>
    <w:lvl w:ilvl="0" w:tplc="76225484">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99625FB"/>
    <w:multiLevelType w:val="hybridMultilevel"/>
    <w:tmpl w:val="0090E04A"/>
    <w:lvl w:ilvl="0" w:tplc="3AF8A22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7D3B0B67"/>
    <w:multiLevelType w:val="hybridMultilevel"/>
    <w:tmpl w:val="739CCB42"/>
    <w:lvl w:ilvl="0" w:tplc="AAFAA2C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494027787">
    <w:abstractNumId w:val="4"/>
  </w:num>
  <w:num w:numId="2" w16cid:durableId="1430347536">
    <w:abstractNumId w:val="1"/>
  </w:num>
  <w:num w:numId="3" w16cid:durableId="118841627">
    <w:abstractNumId w:val="3"/>
  </w:num>
  <w:num w:numId="4" w16cid:durableId="1794516279">
    <w:abstractNumId w:val="8"/>
  </w:num>
  <w:num w:numId="5" w16cid:durableId="1791627892">
    <w:abstractNumId w:val="9"/>
  </w:num>
  <w:num w:numId="6" w16cid:durableId="939796876">
    <w:abstractNumId w:val="0"/>
  </w:num>
  <w:num w:numId="7" w16cid:durableId="869031470">
    <w:abstractNumId w:val="11"/>
  </w:num>
  <w:num w:numId="8" w16cid:durableId="1322080906">
    <w:abstractNumId w:val="6"/>
  </w:num>
  <w:num w:numId="9" w16cid:durableId="591007815">
    <w:abstractNumId w:val="10"/>
  </w:num>
  <w:num w:numId="10" w16cid:durableId="1647198456">
    <w:abstractNumId w:val="5"/>
  </w:num>
  <w:num w:numId="11" w16cid:durableId="2071461944">
    <w:abstractNumId w:val="2"/>
  </w:num>
  <w:num w:numId="12" w16cid:durableId="448010854">
    <w:abstractNumId w:val="12"/>
  </w:num>
  <w:num w:numId="13" w16cid:durableId="1751350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274"/>
    <w:rsid w:val="00011652"/>
    <w:rsid w:val="00014274"/>
    <w:rsid w:val="00024D87"/>
    <w:rsid w:val="00030AAD"/>
    <w:rsid w:val="00036137"/>
    <w:rsid w:val="00037155"/>
    <w:rsid w:val="000826C6"/>
    <w:rsid w:val="00091134"/>
    <w:rsid w:val="0009787B"/>
    <w:rsid w:val="000A2A2A"/>
    <w:rsid w:val="000A5D57"/>
    <w:rsid w:val="000B5799"/>
    <w:rsid w:val="000C0868"/>
    <w:rsid w:val="000E1D29"/>
    <w:rsid w:val="000F350D"/>
    <w:rsid w:val="000F4921"/>
    <w:rsid w:val="000F5600"/>
    <w:rsid w:val="00116083"/>
    <w:rsid w:val="001208A7"/>
    <w:rsid w:val="00123E53"/>
    <w:rsid w:val="00123EF0"/>
    <w:rsid w:val="00127ECC"/>
    <w:rsid w:val="001431B6"/>
    <w:rsid w:val="00143585"/>
    <w:rsid w:val="00150104"/>
    <w:rsid w:val="00150887"/>
    <w:rsid w:val="00157006"/>
    <w:rsid w:val="00157C6D"/>
    <w:rsid w:val="00162125"/>
    <w:rsid w:val="001820B2"/>
    <w:rsid w:val="00183E3D"/>
    <w:rsid w:val="001852AD"/>
    <w:rsid w:val="001962FE"/>
    <w:rsid w:val="001A1FA4"/>
    <w:rsid w:val="001A69F2"/>
    <w:rsid w:val="001C6BAD"/>
    <w:rsid w:val="001D584C"/>
    <w:rsid w:val="001E6DA6"/>
    <w:rsid w:val="001E7E18"/>
    <w:rsid w:val="001F73F3"/>
    <w:rsid w:val="00200F79"/>
    <w:rsid w:val="00203ED4"/>
    <w:rsid w:val="00204505"/>
    <w:rsid w:val="00205400"/>
    <w:rsid w:val="0020642D"/>
    <w:rsid w:val="00227449"/>
    <w:rsid w:val="00234445"/>
    <w:rsid w:val="00243B7F"/>
    <w:rsid w:val="00257DBC"/>
    <w:rsid w:val="00260DAD"/>
    <w:rsid w:val="00270010"/>
    <w:rsid w:val="00284B20"/>
    <w:rsid w:val="00295A6F"/>
    <w:rsid w:val="002C5319"/>
    <w:rsid w:val="002C6E93"/>
    <w:rsid w:val="002D3AE3"/>
    <w:rsid w:val="002E21A9"/>
    <w:rsid w:val="002E2CFD"/>
    <w:rsid w:val="002E695D"/>
    <w:rsid w:val="002F0B83"/>
    <w:rsid w:val="00304EA0"/>
    <w:rsid w:val="00305B7B"/>
    <w:rsid w:val="00311C9D"/>
    <w:rsid w:val="003153CB"/>
    <w:rsid w:val="00321612"/>
    <w:rsid w:val="00325364"/>
    <w:rsid w:val="003338CB"/>
    <w:rsid w:val="00350024"/>
    <w:rsid w:val="00357B64"/>
    <w:rsid w:val="003642BE"/>
    <w:rsid w:val="003A0A94"/>
    <w:rsid w:val="003B7005"/>
    <w:rsid w:val="003C3319"/>
    <w:rsid w:val="003D2AA3"/>
    <w:rsid w:val="003F0A79"/>
    <w:rsid w:val="003F43A9"/>
    <w:rsid w:val="004043E9"/>
    <w:rsid w:val="00416F18"/>
    <w:rsid w:val="004256BB"/>
    <w:rsid w:val="0043514C"/>
    <w:rsid w:val="00437892"/>
    <w:rsid w:val="00461F98"/>
    <w:rsid w:val="00474E6C"/>
    <w:rsid w:val="00475456"/>
    <w:rsid w:val="0048143F"/>
    <w:rsid w:val="00481FC8"/>
    <w:rsid w:val="004827C4"/>
    <w:rsid w:val="004A2B6C"/>
    <w:rsid w:val="004A49F5"/>
    <w:rsid w:val="004C7903"/>
    <w:rsid w:val="004E51D3"/>
    <w:rsid w:val="0051467C"/>
    <w:rsid w:val="0051774F"/>
    <w:rsid w:val="00523AEA"/>
    <w:rsid w:val="00555100"/>
    <w:rsid w:val="00566D90"/>
    <w:rsid w:val="00573B87"/>
    <w:rsid w:val="0058797B"/>
    <w:rsid w:val="005909E1"/>
    <w:rsid w:val="005C6143"/>
    <w:rsid w:val="005F2947"/>
    <w:rsid w:val="005F6F86"/>
    <w:rsid w:val="005F73C5"/>
    <w:rsid w:val="0060010F"/>
    <w:rsid w:val="00612144"/>
    <w:rsid w:val="006363A0"/>
    <w:rsid w:val="0064798D"/>
    <w:rsid w:val="0067466A"/>
    <w:rsid w:val="00687B8D"/>
    <w:rsid w:val="006959ED"/>
    <w:rsid w:val="006A649C"/>
    <w:rsid w:val="006C3979"/>
    <w:rsid w:val="006E6AE0"/>
    <w:rsid w:val="006F12CE"/>
    <w:rsid w:val="007006D2"/>
    <w:rsid w:val="00701A23"/>
    <w:rsid w:val="0070338E"/>
    <w:rsid w:val="00710085"/>
    <w:rsid w:val="00727D09"/>
    <w:rsid w:val="007339DD"/>
    <w:rsid w:val="0074541D"/>
    <w:rsid w:val="00763919"/>
    <w:rsid w:val="00771ED9"/>
    <w:rsid w:val="007740C1"/>
    <w:rsid w:val="00786B6C"/>
    <w:rsid w:val="007877FA"/>
    <w:rsid w:val="007A7E00"/>
    <w:rsid w:val="007B0663"/>
    <w:rsid w:val="007B498D"/>
    <w:rsid w:val="007B73ED"/>
    <w:rsid w:val="007C2DC7"/>
    <w:rsid w:val="007C5AE5"/>
    <w:rsid w:val="007F0DA5"/>
    <w:rsid w:val="00801196"/>
    <w:rsid w:val="008051C1"/>
    <w:rsid w:val="008063BC"/>
    <w:rsid w:val="00813AFD"/>
    <w:rsid w:val="00813C99"/>
    <w:rsid w:val="00833C28"/>
    <w:rsid w:val="008A4B2E"/>
    <w:rsid w:val="008E4731"/>
    <w:rsid w:val="008E6696"/>
    <w:rsid w:val="008F44B5"/>
    <w:rsid w:val="009075D9"/>
    <w:rsid w:val="00932A2B"/>
    <w:rsid w:val="0093346D"/>
    <w:rsid w:val="009340C9"/>
    <w:rsid w:val="00937AC8"/>
    <w:rsid w:val="00942044"/>
    <w:rsid w:val="0095605A"/>
    <w:rsid w:val="00972B5E"/>
    <w:rsid w:val="0098102B"/>
    <w:rsid w:val="009844B6"/>
    <w:rsid w:val="009A1FE6"/>
    <w:rsid w:val="009A4223"/>
    <w:rsid w:val="009B177F"/>
    <w:rsid w:val="009B7066"/>
    <w:rsid w:val="009E6602"/>
    <w:rsid w:val="009E6865"/>
    <w:rsid w:val="009F28F4"/>
    <w:rsid w:val="009F4A69"/>
    <w:rsid w:val="00A010D5"/>
    <w:rsid w:val="00A34526"/>
    <w:rsid w:val="00A350D0"/>
    <w:rsid w:val="00A6579F"/>
    <w:rsid w:val="00A83622"/>
    <w:rsid w:val="00AA2108"/>
    <w:rsid w:val="00AA7690"/>
    <w:rsid w:val="00AB0268"/>
    <w:rsid w:val="00AB517A"/>
    <w:rsid w:val="00AD4B88"/>
    <w:rsid w:val="00AE0BCE"/>
    <w:rsid w:val="00B02133"/>
    <w:rsid w:val="00B02DA7"/>
    <w:rsid w:val="00B11335"/>
    <w:rsid w:val="00B3100E"/>
    <w:rsid w:val="00B3304A"/>
    <w:rsid w:val="00B33F5B"/>
    <w:rsid w:val="00B52985"/>
    <w:rsid w:val="00B56DF0"/>
    <w:rsid w:val="00B62291"/>
    <w:rsid w:val="00B62533"/>
    <w:rsid w:val="00B62E05"/>
    <w:rsid w:val="00B6707D"/>
    <w:rsid w:val="00B72712"/>
    <w:rsid w:val="00B727FC"/>
    <w:rsid w:val="00B86E15"/>
    <w:rsid w:val="00B932C6"/>
    <w:rsid w:val="00B95B68"/>
    <w:rsid w:val="00BA4F13"/>
    <w:rsid w:val="00BA7AE0"/>
    <w:rsid w:val="00BB24F0"/>
    <w:rsid w:val="00BD1B5E"/>
    <w:rsid w:val="00BD7876"/>
    <w:rsid w:val="00BE5CE0"/>
    <w:rsid w:val="00BE6948"/>
    <w:rsid w:val="00BF4A3C"/>
    <w:rsid w:val="00BF72F7"/>
    <w:rsid w:val="00C00C74"/>
    <w:rsid w:val="00C41185"/>
    <w:rsid w:val="00C82D22"/>
    <w:rsid w:val="00C84C09"/>
    <w:rsid w:val="00C85470"/>
    <w:rsid w:val="00C92500"/>
    <w:rsid w:val="00C973EF"/>
    <w:rsid w:val="00CA3E31"/>
    <w:rsid w:val="00CB4ADA"/>
    <w:rsid w:val="00CB5AD6"/>
    <w:rsid w:val="00CB6C1C"/>
    <w:rsid w:val="00CC21B0"/>
    <w:rsid w:val="00CE1134"/>
    <w:rsid w:val="00CF57E3"/>
    <w:rsid w:val="00D13D52"/>
    <w:rsid w:val="00D203AD"/>
    <w:rsid w:val="00D269E3"/>
    <w:rsid w:val="00D31211"/>
    <w:rsid w:val="00D328F2"/>
    <w:rsid w:val="00D3744C"/>
    <w:rsid w:val="00D461EB"/>
    <w:rsid w:val="00D47BF4"/>
    <w:rsid w:val="00D6175E"/>
    <w:rsid w:val="00D61F2E"/>
    <w:rsid w:val="00D64CBC"/>
    <w:rsid w:val="00D676C9"/>
    <w:rsid w:val="00D70754"/>
    <w:rsid w:val="00D80C32"/>
    <w:rsid w:val="00D939C9"/>
    <w:rsid w:val="00DA12A6"/>
    <w:rsid w:val="00DB25D4"/>
    <w:rsid w:val="00DB513E"/>
    <w:rsid w:val="00DB58E4"/>
    <w:rsid w:val="00DC1A6D"/>
    <w:rsid w:val="00DC3E31"/>
    <w:rsid w:val="00DD72FC"/>
    <w:rsid w:val="00DF7B80"/>
    <w:rsid w:val="00E023FA"/>
    <w:rsid w:val="00E2406B"/>
    <w:rsid w:val="00E40220"/>
    <w:rsid w:val="00E4582F"/>
    <w:rsid w:val="00E459CC"/>
    <w:rsid w:val="00E700D2"/>
    <w:rsid w:val="00E739E1"/>
    <w:rsid w:val="00E833C5"/>
    <w:rsid w:val="00E84898"/>
    <w:rsid w:val="00E873C8"/>
    <w:rsid w:val="00E91351"/>
    <w:rsid w:val="00EA6449"/>
    <w:rsid w:val="00EB6B87"/>
    <w:rsid w:val="00EC3C1E"/>
    <w:rsid w:val="00EF0540"/>
    <w:rsid w:val="00F01F76"/>
    <w:rsid w:val="00F05716"/>
    <w:rsid w:val="00F05AFE"/>
    <w:rsid w:val="00F23474"/>
    <w:rsid w:val="00F267FB"/>
    <w:rsid w:val="00F31FE1"/>
    <w:rsid w:val="00F40FB2"/>
    <w:rsid w:val="00F42434"/>
    <w:rsid w:val="00F56FDA"/>
    <w:rsid w:val="00F5785E"/>
    <w:rsid w:val="00F65242"/>
    <w:rsid w:val="00F71237"/>
    <w:rsid w:val="00F7348F"/>
    <w:rsid w:val="00F765F0"/>
    <w:rsid w:val="00F92325"/>
    <w:rsid w:val="00F961AB"/>
    <w:rsid w:val="00F96A82"/>
    <w:rsid w:val="00FB3C04"/>
    <w:rsid w:val="00FB50C9"/>
    <w:rsid w:val="00FB77BE"/>
    <w:rsid w:val="00FD2EC7"/>
    <w:rsid w:val="00FD7B4D"/>
    <w:rsid w:val="00FE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E272"/>
  <w15:docId w15:val="{A95E4329-D04B-451C-AD19-869ED4AB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11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76391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7FC"/>
    <w:pPr>
      <w:ind w:left="720"/>
      <w:contextualSpacing/>
    </w:pPr>
  </w:style>
  <w:style w:type="paragraph" w:styleId="a4">
    <w:name w:val="Normal (Web)"/>
    <w:basedOn w:val="a"/>
    <w:uiPriority w:val="99"/>
    <w:unhideWhenUsed/>
    <w:rsid w:val="00F057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j">
    <w:name w:val="pj"/>
    <w:basedOn w:val="a"/>
    <w:rsid w:val="00F734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0">
    <w:name w:val="s0"/>
    <w:basedOn w:val="a0"/>
    <w:rsid w:val="00F7348F"/>
  </w:style>
  <w:style w:type="paragraph" w:customStyle="1" w:styleId="pc">
    <w:name w:val="pc"/>
    <w:basedOn w:val="a"/>
    <w:rsid w:val="001E7E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
    <w:name w:val="s1"/>
    <w:basedOn w:val="a0"/>
    <w:rsid w:val="001E7E18"/>
  </w:style>
  <w:style w:type="paragraph" w:customStyle="1" w:styleId="p">
    <w:name w:val="p"/>
    <w:basedOn w:val="a"/>
    <w:rsid w:val="001E7E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r">
    <w:name w:val="pr"/>
    <w:basedOn w:val="a"/>
    <w:rsid w:val="001E7E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unhideWhenUsed/>
    <w:rsid w:val="00127ECC"/>
    <w:rPr>
      <w:color w:val="0563C1" w:themeColor="hyperlink"/>
      <w:u w:val="single"/>
    </w:rPr>
  </w:style>
  <w:style w:type="character" w:customStyle="1" w:styleId="11">
    <w:name w:val="Неразрешенное упоминание1"/>
    <w:basedOn w:val="a0"/>
    <w:uiPriority w:val="99"/>
    <w:semiHidden/>
    <w:unhideWhenUsed/>
    <w:rsid w:val="00127ECC"/>
    <w:rPr>
      <w:color w:val="605E5C"/>
      <w:shd w:val="clear" w:color="auto" w:fill="E1DFDD"/>
    </w:rPr>
  </w:style>
  <w:style w:type="paragraph" w:styleId="a6">
    <w:name w:val="header"/>
    <w:basedOn w:val="a"/>
    <w:link w:val="a7"/>
    <w:uiPriority w:val="99"/>
    <w:unhideWhenUsed/>
    <w:rsid w:val="006479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798D"/>
  </w:style>
  <w:style w:type="paragraph" w:styleId="a8">
    <w:name w:val="footer"/>
    <w:basedOn w:val="a"/>
    <w:link w:val="a9"/>
    <w:uiPriority w:val="99"/>
    <w:unhideWhenUsed/>
    <w:rsid w:val="006479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798D"/>
  </w:style>
  <w:style w:type="character" w:customStyle="1" w:styleId="10">
    <w:name w:val="Заголовок 1 Знак"/>
    <w:basedOn w:val="a0"/>
    <w:link w:val="1"/>
    <w:uiPriority w:val="9"/>
    <w:rsid w:val="00801196"/>
    <w:rPr>
      <w:rFonts w:asciiTheme="majorHAnsi" w:eastAsiaTheme="majorEastAsia" w:hAnsiTheme="majorHAnsi" w:cstheme="majorBidi"/>
      <w:b/>
      <w:bCs/>
      <w:color w:val="2F5496" w:themeColor="accent1" w:themeShade="BF"/>
      <w:sz w:val="28"/>
      <w:szCs w:val="28"/>
    </w:rPr>
  </w:style>
  <w:style w:type="table" w:styleId="aa">
    <w:name w:val="Table Grid"/>
    <w:basedOn w:val="a1"/>
    <w:uiPriority w:val="39"/>
    <w:rsid w:val="000F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63919"/>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912">
      <w:bodyDiv w:val="1"/>
      <w:marLeft w:val="0"/>
      <w:marRight w:val="0"/>
      <w:marTop w:val="0"/>
      <w:marBottom w:val="0"/>
      <w:divBdr>
        <w:top w:val="none" w:sz="0" w:space="0" w:color="auto"/>
        <w:left w:val="none" w:sz="0" w:space="0" w:color="auto"/>
        <w:bottom w:val="none" w:sz="0" w:space="0" w:color="auto"/>
        <w:right w:val="none" w:sz="0" w:space="0" w:color="auto"/>
      </w:divBdr>
    </w:div>
    <w:div w:id="41639186">
      <w:bodyDiv w:val="1"/>
      <w:marLeft w:val="0"/>
      <w:marRight w:val="0"/>
      <w:marTop w:val="0"/>
      <w:marBottom w:val="0"/>
      <w:divBdr>
        <w:top w:val="none" w:sz="0" w:space="0" w:color="auto"/>
        <w:left w:val="none" w:sz="0" w:space="0" w:color="auto"/>
        <w:bottom w:val="none" w:sz="0" w:space="0" w:color="auto"/>
        <w:right w:val="none" w:sz="0" w:space="0" w:color="auto"/>
      </w:divBdr>
    </w:div>
    <w:div w:id="44645577">
      <w:bodyDiv w:val="1"/>
      <w:marLeft w:val="0"/>
      <w:marRight w:val="0"/>
      <w:marTop w:val="0"/>
      <w:marBottom w:val="0"/>
      <w:divBdr>
        <w:top w:val="none" w:sz="0" w:space="0" w:color="auto"/>
        <w:left w:val="none" w:sz="0" w:space="0" w:color="auto"/>
        <w:bottom w:val="none" w:sz="0" w:space="0" w:color="auto"/>
        <w:right w:val="none" w:sz="0" w:space="0" w:color="auto"/>
      </w:divBdr>
    </w:div>
    <w:div w:id="130446962">
      <w:bodyDiv w:val="1"/>
      <w:marLeft w:val="0"/>
      <w:marRight w:val="0"/>
      <w:marTop w:val="0"/>
      <w:marBottom w:val="0"/>
      <w:divBdr>
        <w:top w:val="none" w:sz="0" w:space="0" w:color="auto"/>
        <w:left w:val="none" w:sz="0" w:space="0" w:color="auto"/>
        <w:bottom w:val="none" w:sz="0" w:space="0" w:color="auto"/>
        <w:right w:val="none" w:sz="0" w:space="0" w:color="auto"/>
      </w:divBdr>
    </w:div>
    <w:div w:id="132798409">
      <w:bodyDiv w:val="1"/>
      <w:marLeft w:val="0"/>
      <w:marRight w:val="0"/>
      <w:marTop w:val="0"/>
      <w:marBottom w:val="0"/>
      <w:divBdr>
        <w:top w:val="none" w:sz="0" w:space="0" w:color="auto"/>
        <w:left w:val="none" w:sz="0" w:space="0" w:color="auto"/>
        <w:bottom w:val="none" w:sz="0" w:space="0" w:color="auto"/>
        <w:right w:val="none" w:sz="0" w:space="0" w:color="auto"/>
      </w:divBdr>
    </w:div>
    <w:div w:id="193158733">
      <w:bodyDiv w:val="1"/>
      <w:marLeft w:val="0"/>
      <w:marRight w:val="0"/>
      <w:marTop w:val="0"/>
      <w:marBottom w:val="0"/>
      <w:divBdr>
        <w:top w:val="none" w:sz="0" w:space="0" w:color="auto"/>
        <w:left w:val="none" w:sz="0" w:space="0" w:color="auto"/>
        <w:bottom w:val="none" w:sz="0" w:space="0" w:color="auto"/>
        <w:right w:val="none" w:sz="0" w:space="0" w:color="auto"/>
      </w:divBdr>
    </w:div>
    <w:div w:id="609509418">
      <w:bodyDiv w:val="1"/>
      <w:marLeft w:val="0"/>
      <w:marRight w:val="0"/>
      <w:marTop w:val="0"/>
      <w:marBottom w:val="0"/>
      <w:divBdr>
        <w:top w:val="none" w:sz="0" w:space="0" w:color="auto"/>
        <w:left w:val="none" w:sz="0" w:space="0" w:color="auto"/>
        <w:bottom w:val="none" w:sz="0" w:space="0" w:color="auto"/>
        <w:right w:val="none" w:sz="0" w:space="0" w:color="auto"/>
      </w:divBdr>
    </w:div>
    <w:div w:id="822551335">
      <w:bodyDiv w:val="1"/>
      <w:marLeft w:val="0"/>
      <w:marRight w:val="0"/>
      <w:marTop w:val="0"/>
      <w:marBottom w:val="0"/>
      <w:divBdr>
        <w:top w:val="none" w:sz="0" w:space="0" w:color="auto"/>
        <w:left w:val="none" w:sz="0" w:space="0" w:color="auto"/>
        <w:bottom w:val="none" w:sz="0" w:space="0" w:color="auto"/>
        <w:right w:val="none" w:sz="0" w:space="0" w:color="auto"/>
      </w:divBdr>
    </w:div>
    <w:div w:id="825513281">
      <w:bodyDiv w:val="1"/>
      <w:marLeft w:val="0"/>
      <w:marRight w:val="0"/>
      <w:marTop w:val="0"/>
      <w:marBottom w:val="0"/>
      <w:divBdr>
        <w:top w:val="none" w:sz="0" w:space="0" w:color="auto"/>
        <w:left w:val="none" w:sz="0" w:space="0" w:color="auto"/>
        <w:bottom w:val="none" w:sz="0" w:space="0" w:color="auto"/>
        <w:right w:val="none" w:sz="0" w:space="0" w:color="auto"/>
      </w:divBdr>
    </w:div>
    <w:div w:id="830826479">
      <w:bodyDiv w:val="1"/>
      <w:marLeft w:val="0"/>
      <w:marRight w:val="0"/>
      <w:marTop w:val="0"/>
      <w:marBottom w:val="0"/>
      <w:divBdr>
        <w:top w:val="none" w:sz="0" w:space="0" w:color="auto"/>
        <w:left w:val="none" w:sz="0" w:space="0" w:color="auto"/>
        <w:bottom w:val="none" w:sz="0" w:space="0" w:color="auto"/>
        <w:right w:val="none" w:sz="0" w:space="0" w:color="auto"/>
      </w:divBdr>
    </w:div>
    <w:div w:id="840850671">
      <w:bodyDiv w:val="1"/>
      <w:marLeft w:val="0"/>
      <w:marRight w:val="0"/>
      <w:marTop w:val="0"/>
      <w:marBottom w:val="0"/>
      <w:divBdr>
        <w:top w:val="none" w:sz="0" w:space="0" w:color="auto"/>
        <w:left w:val="none" w:sz="0" w:space="0" w:color="auto"/>
        <w:bottom w:val="none" w:sz="0" w:space="0" w:color="auto"/>
        <w:right w:val="none" w:sz="0" w:space="0" w:color="auto"/>
      </w:divBdr>
    </w:div>
    <w:div w:id="874729966">
      <w:bodyDiv w:val="1"/>
      <w:marLeft w:val="0"/>
      <w:marRight w:val="0"/>
      <w:marTop w:val="0"/>
      <w:marBottom w:val="0"/>
      <w:divBdr>
        <w:top w:val="none" w:sz="0" w:space="0" w:color="auto"/>
        <w:left w:val="none" w:sz="0" w:space="0" w:color="auto"/>
        <w:bottom w:val="none" w:sz="0" w:space="0" w:color="auto"/>
        <w:right w:val="none" w:sz="0" w:space="0" w:color="auto"/>
      </w:divBdr>
    </w:div>
    <w:div w:id="934629134">
      <w:bodyDiv w:val="1"/>
      <w:marLeft w:val="0"/>
      <w:marRight w:val="0"/>
      <w:marTop w:val="0"/>
      <w:marBottom w:val="0"/>
      <w:divBdr>
        <w:top w:val="none" w:sz="0" w:space="0" w:color="auto"/>
        <w:left w:val="none" w:sz="0" w:space="0" w:color="auto"/>
        <w:bottom w:val="none" w:sz="0" w:space="0" w:color="auto"/>
        <w:right w:val="none" w:sz="0" w:space="0" w:color="auto"/>
      </w:divBdr>
    </w:div>
    <w:div w:id="1052853164">
      <w:bodyDiv w:val="1"/>
      <w:marLeft w:val="0"/>
      <w:marRight w:val="0"/>
      <w:marTop w:val="0"/>
      <w:marBottom w:val="0"/>
      <w:divBdr>
        <w:top w:val="none" w:sz="0" w:space="0" w:color="auto"/>
        <w:left w:val="none" w:sz="0" w:space="0" w:color="auto"/>
        <w:bottom w:val="none" w:sz="0" w:space="0" w:color="auto"/>
        <w:right w:val="none" w:sz="0" w:space="0" w:color="auto"/>
      </w:divBdr>
    </w:div>
    <w:div w:id="1055549358">
      <w:bodyDiv w:val="1"/>
      <w:marLeft w:val="0"/>
      <w:marRight w:val="0"/>
      <w:marTop w:val="0"/>
      <w:marBottom w:val="0"/>
      <w:divBdr>
        <w:top w:val="none" w:sz="0" w:space="0" w:color="auto"/>
        <w:left w:val="none" w:sz="0" w:space="0" w:color="auto"/>
        <w:bottom w:val="none" w:sz="0" w:space="0" w:color="auto"/>
        <w:right w:val="none" w:sz="0" w:space="0" w:color="auto"/>
      </w:divBdr>
    </w:div>
    <w:div w:id="1165972131">
      <w:bodyDiv w:val="1"/>
      <w:marLeft w:val="0"/>
      <w:marRight w:val="0"/>
      <w:marTop w:val="0"/>
      <w:marBottom w:val="0"/>
      <w:divBdr>
        <w:top w:val="none" w:sz="0" w:space="0" w:color="auto"/>
        <w:left w:val="none" w:sz="0" w:space="0" w:color="auto"/>
        <w:bottom w:val="none" w:sz="0" w:space="0" w:color="auto"/>
        <w:right w:val="none" w:sz="0" w:space="0" w:color="auto"/>
      </w:divBdr>
    </w:div>
    <w:div w:id="1247954772">
      <w:bodyDiv w:val="1"/>
      <w:marLeft w:val="0"/>
      <w:marRight w:val="0"/>
      <w:marTop w:val="0"/>
      <w:marBottom w:val="0"/>
      <w:divBdr>
        <w:top w:val="none" w:sz="0" w:space="0" w:color="auto"/>
        <w:left w:val="none" w:sz="0" w:space="0" w:color="auto"/>
        <w:bottom w:val="none" w:sz="0" w:space="0" w:color="auto"/>
        <w:right w:val="none" w:sz="0" w:space="0" w:color="auto"/>
      </w:divBdr>
    </w:div>
    <w:div w:id="1457413384">
      <w:bodyDiv w:val="1"/>
      <w:marLeft w:val="0"/>
      <w:marRight w:val="0"/>
      <w:marTop w:val="0"/>
      <w:marBottom w:val="0"/>
      <w:divBdr>
        <w:top w:val="none" w:sz="0" w:space="0" w:color="auto"/>
        <w:left w:val="none" w:sz="0" w:space="0" w:color="auto"/>
        <w:bottom w:val="none" w:sz="0" w:space="0" w:color="auto"/>
        <w:right w:val="none" w:sz="0" w:space="0" w:color="auto"/>
      </w:divBdr>
    </w:div>
    <w:div w:id="1511407753">
      <w:bodyDiv w:val="1"/>
      <w:marLeft w:val="0"/>
      <w:marRight w:val="0"/>
      <w:marTop w:val="0"/>
      <w:marBottom w:val="0"/>
      <w:divBdr>
        <w:top w:val="none" w:sz="0" w:space="0" w:color="auto"/>
        <w:left w:val="none" w:sz="0" w:space="0" w:color="auto"/>
        <w:bottom w:val="none" w:sz="0" w:space="0" w:color="auto"/>
        <w:right w:val="none" w:sz="0" w:space="0" w:color="auto"/>
      </w:divBdr>
    </w:div>
    <w:div w:id="1770659918">
      <w:bodyDiv w:val="1"/>
      <w:marLeft w:val="0"/>
      <w:marRight w:val="0"/>
      <w:marTop w:val="0"/>
      <w:marBottom w:val="0"/>
      <w:divBdr>
        <w:top w:val="none" w:sz="0" w:space="0" w:color="auto"/>
        <w:left w:val="none" w:sz="0" w:space="0" w:color="auto"/>
        <w:bottom w:val="none" w:sz="0" w:space="0" w:color="auto"/>
        <w:right w:val="none" w:sz="0" w:space="0" w:color="auto"/>
      </w:divBdr>
    </w:div>
    <w:div w:id="1894190498">
      <w:bodyDiv w:val="1"/>
      <w:marLeft w:val="0"/>
      <w:marRight w:val="0"/>
      <w:marTop w:val="0"/>
      <w:marBottom w:val="0"/>
      <w:divBdr>
        <w:top w:val="none" w:sz="0" w:space="0" w:color="auto"/>
        <w:left w:val="none" w:sz="0" w:space="0" w:color="auto"/>
        <w:bottom w:val="none" w:sz="0" w:space="0" w:color="auto"/>
        <w:right w:val="none" w:sz="0" w:space="0" w:color="auto"/>
      </w:divBdr>
    </w:div>
    <w:div w:id="1916278684">
      <w:bodyDiv w:val="1"/>
      <w:marLeft w:val="0"/>
      <w:marRight w:val="0"/>
      <w:marTop w:val="0"/>
      <w:marBottom w:val="0"/>
      <w:divBdr>
        <w:top w:val="none" w:sz="0" w:space="0" w:color="auto"/>
        <w:left w:val="none" w:sz="0" w:space="0" w:color="auto"/>
        <w:bottom w:val="none" w:sz="0" w:space="0" w:color="auto"/>
        <w:right w:val="none" w:sz="0" w:space="0" w:color="auto"/>
      </w:divBdr>
    </w:div>
    <w:div w:id="2030059341">
      <w:bodyDiv w:val="1"/>
      <w:marLeft w:val="0"/>
      <w:marRight w:val="0"/>
      <w:marTop w:val="0"/>
      <w:marBottom w:val="0"/>
      <w:divBdr>
        <w:top w:val="none" w:sz="0" w:space="0" w:color="auto"/>
        <w:left w:val="none" w:sz="0" w:space="0" w:color="auto"/>
        <w:bottom w:val="none" w:sz="0" w:space="0" w:color="auto"/>
        <w:right w:val="none" w:sz="0" w:space="0" w:color="auto"/>
      </w:divBdr>
    </w:div>
    <w:div w:id="20717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CF62-CD17-45EB-8DC5-BF9256F3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30</cp:revision>
  <cp:lastPrinted>2024-10-31T04:27:00Z</cp:lastPrinted>
  <dcterms:created xsi:type="dcterms:W3CDTF">2024-10-29T07:09:00Z</dcterms:created>
  <dcterms:modified xsi:type="dcterms:W3CDTF">2025-05-05T04:14:00Z</dcterms:modified>
</cp:coreProperties>
</file>