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0A73" w14:textId="3FE2BE1B" w:rsidR="00E84898" w:rsidRPr="00B6707D" w:rsidRDefault="00BF4A3C" w:rsidP="009F28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898" w:rsidRPr="00B6707D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7439EF3" w14:textId="14570435" w:rsidR="006E6AE0" w:rsidRPr="00B6707D" w:rsidRDefault="00E84898" w:rsidP="009F28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</w:rPr>
        <w:t>о результатах внутреннего анализа коррупционных рисков</w:t>
      </w:r>
      <w:r w:rsidR="006E6AE0"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в деятельности КГП на ПХВ «Восточно-Казахстанский областной центр по профилактике и борьбе со </w:t>
      </w:r>
      <w:r w:rsidR="006E6AE0" w:rsidRPr="00B6707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6707D">
        <w:rPr>
          <w:rFonts w:ascii="Times New Roman" w:hAnsi="Times New Roman" w:cs="Times New Roman"/>
          <w:b/>
          <w:bCs/>
          <w:sz w:val="24"/>
          <w:szCs w:val="24"/>
        </w:rPr>
        <w:t>ПИД»</w:t>
      </w:r>
      <w:r w:rsidR="006E6AE0"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07D">
        <w:rPr>
          <w:rFonts w:ascii="Times New Roman" w:hAnsi="Times New Roman" w:cs="Times New Roman"/>
          <w:b/>
          <w:bCs/>
          <w:sz w:val="24"/>
          <w:szCs w:val="24"/>
        </w:rPr>
        <w:t>управления здравоохранения Восточно-Казахстанской области</w:t>
      </w:r>
    </w:p>
    <w:p w14:paraId="6B990D50" w14:textId="147741C6" w:rsidR="00E84898" w:rsidRDefault="00E84898" w:rsidP="009F28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86B6C" w:rsidRPr="00B6707D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86B6C" w:rsidRPr="00B670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 года –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86B6C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полугодие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 w:rsidR="00786B6C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года</w:t>
      </w:r>
    </w:p>
    <w:p w14:paraId="1EF9C86C" w14:textId="77777777" w:rsidR="00EF0540" w:rsidRPr="00B6707D" w:rsidRDefault="00EF0540" w:rsidP="009F28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E2B0DB" w14:textId="2442099B" w:rsidR="00E84898" w:rsidRDefault="00E84898" w:rsidP="007F0D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г. Усть-Каменогорск                                                    </w:t>
      </w:r>
      <w:r w:rsid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E6AE0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«</w:t>
      </w:r>
      <w:r w:rsidR="001E6DA6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>30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F40FB2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октября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 w:rsidR="00F40FB2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год</w:t>
      </w:r>
    </w:p>
    <w:p w14:paraId="33BB59FA" w14:textId="77777777" w:rsidR="00EF0540" w:rsidRPr="00B6707D" w:rsidRDefault="00EF0540" w:rsidP="007F0D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3BA6AA" w14:textId="3C400ADD" w:rsidR="00B727FC" w:rsidRPr="00B6707D" w:rsidRDefault="00D61F2E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>пунктом 5 статьи 8</w:t>
      </w:r>
      <w:r w:rsidR="009075D9" w:rsidRPr="00B6707D">
        <w:rPr>
          <w:rFonts w:ascii="Times New Roman" w:hAnsi="Times New Roman" w:cs="Times New Roman"/>
          <w:sz w:val="24"/>
          <w:szCs w:val="24"/>
          <w:lang w:val="kk-KZ"/>
        </w:rPr>
        <w:t>, 22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Закона Республики Казахстан от 18 ноября 2015 года № 410-</w:t>
      </w:r>
      <w:r w:rsidR="00EC3C1E" w:rsidRPr="00B670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«О противодействии коррупции», Приказа Председателя Агенства Республики Казахстан по делам государственной службы и противодействию коррпции от 19 октября 2016 года №12 «Об утверждении Типовых правил проведения внутреннего анализа коррупционных рисков», в соответствии с Приказом главного врача </w:t>
      </w:r>
      <w:r w:rsidR="00B727FC" w:rsidRPr="00B6707D">
        <w:rPr>
          <w:rFonts w:ascii="Times New Roman" w:hAnsi="Times New Roman" w:cs="Times New Roman"/>
          <w:sz w:val="24"/>
          <w:szCs w:val="24"/>
          <w:lang w:val="kk-KZ"/>
        </w:rPr>
        <w:t>КГП на ПХВ «Восточно-Казахстанский областной центр по профилактике и борьбе со СПИД» УЗ ВКО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«27» сентября 20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года №</w:t>
      </w:r>
      <w:r w:rsidR="004827C4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74 к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>, проведен внутренний анализ коррупционных рисков (далее</w:t>
      </w:r>
      <w:r w:rsidR="00B727FC" w:rsidRPr="00B6707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C3C1E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ВАКР) в </w:t>
      </w:r>
      <w:r w:rsidR="00B727FC" w:rsidRPr="00B6707D">
        <w:rPr>
          <w:rFonts w:ascii="Times New Roman" w:hAnsi="Times New Roman" w:cs="Times New Roman"/>
          <w:sz w:val="24"/>
          <w:szCs w:val="24"/>
          <w:lang w:val="kk-KZ"/>
        </w:rPr>
        <w:t>отделах КГП на ПХВ «Восточно-Казахстанский областной центр по профилактике и борьбе со СПИД» УЗ ВКО (далее-предприятие).</w:t>
      </w:r>
    </w:p>
    <w:p w14:paraId="2D68235E" w14:textId="77777777" w:rsidR="00B727FC" w:rsidRPr="00B6707D" w:rsidRDefault="00B727FC" w:rsidP="007F0D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ab/>
        <w:t>ВАКР проведен по следующим направлениям:</w:t>
      </w:r>
    </w:p>
    <w:p w14:paraId="62CA9F71" w14:textId="08A2E664" w:rsidR="00E84898" w:rsidRPr="00B6707D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- выявление коррупционных рисков в нормативных правовых актах, затрагивающих деятельность предприятия; </w:t>
      </w:r>
    </w:p>
    <w:p w14:paraId="4F20E6D6" w14:textId="6C6D2E24" w:rsidR="00B727FC" w:rsidRPr="00B6707D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- выявление коррупционных рисков в организационно-управленческой деятельность предприятия.</w:t>
      </w:r>
    </w:p>
    <w:p w14:paraId="4DDF2A48" w14:textId="77777777" w:rsidR="00B727FC" w:rsidRPr="00B6707D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При проведении ВАКР были использованы:</w:t>
      </w:r>
    </w:p>
    <w:p w14:paraId="57261716" w14:textId="6447E9EA" w:rsidR="00B727FC" w:rsidRPr="00B6707D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- Методические рекомендации по проведению внутреннего анализа коррупционных рисков, утвержденные приказом Председателя Агенства Республики Казахстан по противодействию коррупции (Антикоррупционной службы) от 30 декабря 2022 года №</w:t>
      </w:r>
      <w:r w:rsidR="007877FA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488 (далее-Методические рекомендации); </w:t>
      </w:r>
    </w:p>
    <w:p w14:paraId="7384D408" w14:textId="69492FCE" w:rsidR="00B727FC" w:rsidRPr="00B6707D" w:rsidRDefault="00B727FC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- Типовые правила проведения внутреннего анализа коррупционных рисков, </w:t>
      </w:r>
      <w:r w:rsidR="004827C4" w:rsidRPr="00B6707D">
        <w:rPr>
          <w:rFonts w:ascii="Times New Roman" w:hAnsi="Times New Roman" w:cs="Times New Roman"/>
          <w:sz w:val="24"/>
          <w:szCs w:val="24"/>
          <w:lang w:val="kk-KZ"/>
        </w:rPr>
        <w:t>утвержденные приказом Председателя Агенства Республики Казахстан по делам государственной службы и противодействию коррпции от 19 октября 2016 года №12.</w:t>
      </w:r>
    </w:p>
    <w:p w14:paraId="0609AC78" w14:textId="3B53898E" w:rsidR="004827C4" w:rsidRPr="00B6707D" w:rsidRDefault="004827C4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ВАКР проведен в период с 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«02» октября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E6DA6" w:rsidRPr="00B6707D">
        <w:rPr>
          <w:rFonts w:ascii="Times New Roman" w:hAnsi="Times New Roman" w:cs="Times New Roman"/>
          <w:sz w:val="24"/>
          <w:szCs w:val="24"/>
        </w:rPr>
        <w:t>30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1E6DA6" w:rsidRPr="00B6707D">
        <w:rPr>
          <w:rFonts w:ascii="Times New Roman" w:hAnsi="Times New Roman" w:cs="Times New Roman"/>
          <w:sz w:val="24"/>
          <w:szCs w:val="24"/>
        </w:rPr>
        <w:t>октября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года.</w:t>
      </w:r>
    </w:p>
    <w:p w14:paraId="5CEFA377" w14:textId="722DB5B2" w:rsidR="004827C4" w:rsidRPr="00B6707D" w:rsidRDefault="004827C4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приказом Главного врача предприятия от 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«27» сентября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40FB2" w:rsidRPr="00B6707D">
        <w:rPr>
          <w:rFonts w:ascii="Times New Roman" w:hAnsi="Times New Roman" w:cs="Times New Roman"/>
          <w:sz w:val="24"/>
          <w:szCs w:val="24"/>
          <w:lang w:val="kk-KZ"/>
        </w:rPr>
        <w:t>74 к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134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для проведения ВАКР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определена</w:t>
      </w:r>
      <w:r w:rsidR="00BD7876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рабочая группа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в следующем составе:</w:t>
      </w:r>
    </w:p>
    <w:p w14:paraId="4F73A422" w14:textId="39524A2A" w:rsidR="004827C4" w:rsidRPr="00B6707D" w:rsidRDefault="004827C4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рабочей группы – главный врач </w:t>
      </w:r>
      <w:r w:rsidR="001A69F2" w:rsidRPr="00B6707D">
        <w:rPr>
          <w:rFonts w:ascii="Times New Roman" w:hAnsi="Times New Roman" w:cs="Times New Roman"/>
          <w:sz w:val="24"/>
          <w:szCs w:val="24"/>
          <w:lang w:val="kk-KZ"/>
        </w:rPr>
        <w:t>Фатихова С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A69F2" w:rsidRPr="00B6707D">
        <w:rPr>
          <w:rFonts w:ascii="Times New Roman" w:hAnsi="Times New Roman" w:cs="Times New Roman"/>
          <w:sz w:val="24"/>
          <w:szCs w:val="24"/>
          <w:lang w:val="kk-KZ"/>
        </w:rPr>
        <w:t>Е.</w:t>
      </w:r>
    </w:p>
    <w:p w14:paraId="27EE7DDF" w14:textId="1499FE2D" w:rsidR="00BD7876" w:rsidRPr="00B6707D" w:rsidRDefault="00BD7876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Заместитель председателя – заведующий организационно-методическим отделом Крук И.А.</w:t>
      </w:r>
    </w:p>
    <w:p w14:paraId="63428AAA" w14:textId="2D76C0C6" w:rsidR="001A69F2" w:rsidRPr="00B6707D" w:rsidRDefault="001A69F2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Члены рабочей группы:</w:t>
      </w:r>
    </w:p>
    <w:p w14:paraId="414F8222" w14:textId="408A09B4" w:rsidR="001A69F2" w:rsidRPr="00B6707D" w:rsidRDefault="001A69F2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Главный бухгалтер – Елекенова Ш.С.</w:t>
      </w:r>
    </w:p>
    <w:p w14:paraId="3595F2A0" w14:textId="382CFE4E" w:rsidR="00BD7876" w:rsidRPr="00B6707D" w:rsidRDefault="00BD7876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Заведующая отдела лечебно-профилактической работы и диспансеризации/Врач-эксперт службы поддержки пациентов и внутреннего аудита – </w:t>
      </w:r>
      <w:proofErr w:type="spellStart"/>
      <w:r w:rsidRPr="00B6707D">
        <w:rPr>
          <w:rFonts w:ascii="Times New Roman" w:hAnsi="Times New Roman" w:cs="Times New Roman"/>
          <w:sz w:val="24"/>
          <w:szCs w:val="24"/>
        </w:rPr>
        <w:t>Оралбаева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6CAF1BE1" w14:textId="0F16F33B" w:rsidR="00BD7876" w:rsidRPr="00B6707D" w:rsidRDefault="00BD7876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Заведующая диагностической лаборатории – Корякина О.В.</w:t>
      </w:r>
    </w:p>
    <w:p w14:paraId="3AE51516" w14:textId="0869B14C" w:rsidR="00BD7876" w:rsidRPr="00B6707D" w:rsidRDefault="00BD7876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Заведующая эпидемиологическим отделом – </w:t>
      </w:r>
      <w:proofErr w:type="spellStart"/>
      <w:r w:rsidRPr="00B6707D">
        <w:rPr>
          <w:rFonts w:ascii="Times New Roman" w:hAnsi="Times New Roman" w:cs="Times New Roman"/>
          <w:sz w:val="24"/>
          <w:szCs w:val="24"/>
        </w:rPr>
        <w:t>Кениспекова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 xml:space="preserve"> С.К.</w:t>
      </w:r>
    </w:p>
    <w:p w14:paraId="38480D23" w14:textId="4D8A1BD8" w:rsidR="00BD7876" w:rsidRPr="00B6707D" w:rsidRDefault="00BD7876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Заведующий отделом информатики и компьютерного надзора за ВИЧ-инфекцией – </w:t>
      </w:r>
      <w:proofErr w:type="spellStart"/>
      <w:r w:rsidR="001A69F2" w:rsidRPr="00B6707D">
        <w:rPr>
          <w:rFonts w:ascii="Times New Roman" w:hAnsi="Times New Roman" w:cs="Times New Roman"/>
          <w:sz w:val="24"/>
          <w:szCs w:val="24"/>
        </w:rPr>
        <w:t>Самарханов</w:t>
      </w:r>
      <w:proofErr w:type="spellEnd"/>
      <w:r w:rsidR="001A69F2" w:rsidRPr="00B6707D">
        <w:rPr>
          <w:rFonts w:ascii="Times New Roman" w:hAnsi="Times New Roman" w:cs="Times New Roman"/>
          <w:sz w:val="24"/>
          <w:szCs w:val="24"/>
        </w:rPr>
        <w:t xml:space="preserve"> Д</w:t>
      </w:r>
      <w:r w:rsidRPr="00B6707D">
        <w:rPr>
          <w:rFonts w:ascii="Times New Roman" w:hAnsi="Times New Roman" w:cs="Times New Roman"/>
          <w:sz w:val="24"/>
          <w:szCs w:val="24"/>
        </w:rPr>
        <w:t>.</w:t>
      </w:r>
      <w:r w:rsidR="001A69F2" w:rsidRPr="00B6707D">
        <w:rPr>
          <w:rFonts w:ascii="Times New Roman" w:hAnsi="Times New Roman" w:cs="Times New Roman"/>
          <w:sz w:val="24"/>
          <w:szCs w:val="24"/>
        </w:rPr>
        <w:t>Б.</w:t>
      </w:r>
    </w:p>
    <w:p w14:paraId="6F3A0FF1" w14:textId="77777777" w:rsidR="001A69F2" w:rsidRPr="00B6707D" w:rsidRDefault="001A69F2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Экономист по финансовой работе – Гордиенко Г.В.</w:t>
      </w:r>
    </w:p>
    <w:p w14:paraId="4B04E98C" w14:textId="6FF059FB" w:rsidR="004827C4" w:rsidRPr="00B6707D" w:rsidRDefault="001A69F2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</w:rPr>
        <w:t>Специалист службы управления персоналом</w:t>
      </w:r>
      <w:r w:rsidR="004827C4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Гигола Е.Э.</w:t>
      </w:r>
    </w:p>
    <w:p w14:paraId="39F8AB94" w14:textId="53498AF8" w:rsidR="001A69F2" w:rsidRPr="00B6707D" w:rsidRDefault="001A69F2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Заведующий складом – Мухаме</w:t>
      </w:r>
      <w:r w:rsidR="00B5298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калиев Е.К.</w:t>
      </w:r>
    </w:p>
    <w:p w14:paraId="25129AAA" w14:textId="26C41440" w:rsidR="001A69F2" w:rsidRPr="00B6707D" w:rsidRDefault="001A69F2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Заведующая хозяйством – Айрахымова З.С.</w:t>
      </w:r>
    </w:p>
    <w:p w14:paraId="24828D70" w14:textId="1A1065B4" w:rsidR="004827C4" w:rsidRPr="00B6707D" w:rsidRDefault="00BD7876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Секретарь – </w:t>
      </w:r>
      <w:r w:rsidR="006959ED" w:rsidRPr="00B6707D">
        <w:rPr>
          <w:rFonts w:ascii="Times New Roman" w:hAnsi="Times New Roman" w:cs="Times New Roman"/>
          <w:sz w:val="24"/>
          <w:szCs w:val="24"/>
          <w:lang w:val="kk-KZ"/>
        </w:rPr>
        <w:t>Юрисконсульт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/Комплаенс офицер – Гуляева Т.Н.</w:t>
      </w:r>
      <w:r w:rsidR="006959ED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7EDFE1" w14:textId="6778658C" w:rsidR="00200F79" w:rsidRPr="00B6707D" w:rsidRDefault="00200F79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В структуру предприятия входят следующие отделы и подразделения:</w:t>
      </w:r>
    </w:p>
    <w:p w14:paraId="7C343C90" w14:textId="51F50BD7" w:rsidR="00200F79" w:rsidRPr="00B6707D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Административно-хозяйственный отдел;</w:t>
      </w:r>
    </w:p>
    <w:p w14:paraId="5699DDD8" w14:textId="071D21D3" w:rsidR="00200F79" w:rsidRPr="00B6707D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Организационно-методический отдел</w:t>
      </w:r>
      <w:r w:rsidR="007B0663" w:rsidRPr="00B6707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6E1F96F" w14:textId="4448BA06" w:rsidR="00200F79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Эпидемиологический отдел</w:t>
      </w:r>
      <w:r w:rsidR="007B0663" w:rsidRPr="00B6707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CAD46F0" w14:textId="3D06CDBA" w:rsidR="00EF0540" w:rsidRPr="00B6707D" w:rsidRDefault="00EF0540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Отдел профилактической работы;</w:t>
      </w:r>
    </w:p>
    <w:p w14:paraId="2E3609A9" w14:textId="072D5A1B" w:rsidR="00200F79" w:rsidRPr="00B6707D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Отдел лечебно-профилактической работы и диспансеризации;</w:t>
      </w:r>
    </w:p>
    <w:p w14:paraId="2F755C20" w14:textId="1D7D5727" w:rsidR="00200F79" w:rsidRPr="00B6707D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Диагностическая лаборатория;</w:t>
      </w:r>
    </w:p>
    <w:p w14:paraId="5021C052" w14:textId="7A660EA4" w:rsidR="00200F79" w:rsidRPr="00B6707D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Отдел информатики и компьютерного надзора за ВИЧ-инфекцией;</w:t>
      </w:r>
    </w:p>
    <w:p w14:paraId="6D7F4D67" w14:textId="14E25B5A" w:rsidR="00200F79" w:rsidRPr="00B6707D" w:rsidRDefault="00200F79" w:rsidP="009F28F4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Служба управления персоналом.</w:t>
      </w:r>
    </w:p>
    <w:p w14:paraId="1A01D9F9" w14:textId="77777777" w:rsidR="00150887" w:rsidRPr="00B6707D" w:rsidRDefault="00CE1134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Отделы предприятия осуществляют свою деятельность в соответствии с Уставом</w:t>
      </w:r>
      <w:r w:rsidR="00FB50C9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предприятия, утвержденного приказом ГУ «Управление по государственным закупкам и коммунальной собственности Восточно-Казахстанской области» от 08 ноября 2018 года № П-603, а также государственной лицензии на занятие медицинской деятельности от 01 февраля 2019 года № 002954</w:t>
      </w:r>
      <w:r w:rsidR="00FB50C9" w:rsidRPr="00B6707D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FB50C9" w:rsidRPr="00B6707D">
        <w:rPr>
          <w:rFonts w:ascii="Times New Roman" w:hAnsi="Times New Roman" w:cs="Times New Roman"/>
          <w:sz w:val="24"/>
          <w:szCs w:val="24"/>
        </w:rPr>
        <w:t xml:space="preserve">, </w:t>
      </w:r>
      <w:r w:rsidR="00200F79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государственной лицензии </w:t>
      </w:r>
      <w:r w:rsidR="00FB50C9" w:rsidRPr="00B6707D">
        <w:rPr>
          <w:rFonts w:ascii="Times New Roman" w:hAnsi="Times New Roman" w:cs="Times New Roman"/>
          <w:sz w:val="24"/>
          <w:szCs w:val="24"/>
        </w:rPr>
        <w:t>на занятие фармацевтической деятельности от 07 июня 2019 года № ФД64700950</w:t>
      </w:r>
      <w:r w:rsidR="00FB50C9" w:rsidRPr="00B6707D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FB50C9" w:rsidRPr="00B6707D">
        <w:rPr>
          <w:rFonts w:ascii="Times New Roman" w:hAnsi="Times New Roman" w:cs="Times New Roman"/>
          <w:sz w:val="24"/>
          <w:szCs w:val="24"/>
        </w:rPr>
        <w:t>.</w:t>
      </w:r>
    </w:p>
    <w:p w14:paraId="589D21C3" w14:textId="6A1B14BE" w:rsidR="00D676C9" w:rsidRPr="00B6707D" w:rsidRDefault="00B62E05" w:rsidP="00030AAD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 </w:t>
      </w:r>
      <w:r w:rsidR="00F05716" w:rsidRPr="00B6707D">
        <w:rPr>
          <w:rFonts w:ascii="Times New Roman" w:hAnsi="Times New Roman" w:cs="Times New Roman"/>
          <w:sz w:val="24"/>
          <w:szCs w:val="24"/>
          <w:lang w:val="kk-KZ"/>
        </w:rPr>
        <w:t>По направлению выявление коррупционных рисков в нормативных правовых актах и правовых актах, затрагивающих деятельность предприятия</w:t>
      </w:r>
      <w:r w:rsidR="00416F18" w:rsidRPr="00B6707D">
        <w:rPr>
          <w:rFonts w:ascii="Times New Roman" w:hAnsi="Times New Roman" w:cs="Times New Roman"/>
          <w:sz w:val="24"/>
          <w:szCs w:val="24"/>
          <w:lang w:val="kk-KZ"/>
        </w:rPr>
        <w:t>, коррупционных рисков не выявлено</w:t>
      </w:r>
      <w:r w:rsidR="009F28F4" w:rsidRPr="00B670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B0F574C" w14:textId="06B67247" w:rsidR="00B62E05" w:rsidRPr="00B6707D" w:rsidRDefault="003A0A94" w:rsidP="009F28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Расхождений или противоречий между отдельными правовыми актами, внутренними документами, регулирующие одни и те же либо смежные правоотношения, а также противоречия, возникшие в процессе правоприменительной деятельности в деятельности предприятия, не выявлены.</w:t>
      </w:r>
    </w:p>
    <w:p w14:paraId="28FF2E59" w14:textId="40DC276C" w:rsidR="00030AAD" w:rsidRPr="00B6707D" w:rsidRDefault="00030AAD" w:rsidP="00030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 ходе проведения ВАКР в отделах и подразделениях предприятия было выявлено </w:t>
      </w:r>
      <w:r w:rsidR="00416F18" w:rsidRPr="00B6707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459CC" w:rsidRPr="00B6707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следующих коррупционных рисков</w:t>
      </w:r>
      <w:r w:rsidR="00416F18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в организационно-управленческой деятельности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3BB71B" w14:textId="6EB2C3D4" w:rsidR="009F28F4" w:rsidRPr="00B6707D" w:rsidRDefault="009F28F4" w:rsidP="009F2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Риск № 1</w:t>
      </w:r>
    </w:p>
    <w:p w14:paraId="5DCDDE78" w14:textId="749D776F" w:rsidR="003153CB" w:rsidRPr="00B6707D" w:rsidRDefault="003153CB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 направлению управление персоналом, </w:t>
      </w:r>
      <w:r w:rsidRPr="002D3AE3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 индикатору:</w:t>
      </w:r>
    </w:p>
    <w:p w14:paraId="1424A3B6" w14:textId="33C8E672" w:rsidR="00710085" w:rsidRPr="00B6707D" w:rsidRDefault="00B56DF0" w:rsidP="00B670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="00710085" w:rsidRPr="00B6707D">
        <w:rPr>
          <w:rFonts w:ascii="Times New Roman" w:hAnsi="Times New Roman" w:cs="Times New Roman"/>
          <w:i/>
          <w:sz w:val="24"/>
          <w:szCs w:val="24"/>
          <w:lang w:val="kk-KZ"/>
        </w:rPr>
        <w:t>закрытость информации о заработных платах, поощрениях работников объекта анализа</w:t>
      </w:r>
      <w:r w:rsidR="009B7066" w:rsidRPr="00B6707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37F07CE3" w14:textId="77777777" w:rsidR="00B3100E" w:rsidRPr="00B6707D" w:rsidRDefault="00B56DF0" w:rsidP="00B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В издаваемых приказах</w:t>
      </w:r>
      <w:r w:rsidR="00710085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, касательно поощрения работников,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отсутствует приложение к данным приказам</w:t>
      </w:r>
      <w:r w:rsidR="00710085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о суммах поощрения работников, отображена только общая сумма поощрения</w:t>
      </w:r>
      <w:r w:rsidR="00B3100E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3100E" w:rsidRPr="00B6707D">
        <w:rPr>
          <w:rFonts w:ascii="Times New Roman" w:hAnsi="Times New Roman" w:cs="Times New Roman"/>
          <w:color w:val="000000"/>
          <w:sz w:val="24"/>
          <w:szCs w:val="24"/>
        </w:rPr>
        <w:t>указанные факты несут в себе коррупционные риски.</w:t>
      </w:r>
    </w:p>
    <w:p w14:paraId="63C03781" w14:textId="40245FF9" w:rsidR="00710085" w:rsidRPr="00B6707D" w:rsidRDefault="00710085" w:rsidP="00B670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</w:t>
      </w:r>
      <w:r w:rsidR="003153CB"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устранению</w:t>
      </w: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ABD7F46" w14:textId="77777777" w:rsidR="009F28F4" w:rsidRPr="00B6707D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B56DF0" w:rsidRPr="00B6707D">
        <w:rPr>
          <w:rFonts w:ascii="Times New Roman" w:hAnsi="Times New Roman" w:cs="Times New Roman"/>
          <w:sz w:val="24"/>
          <w:szCs w:val="24"/>
          <w:lang w:val="kk-KZ"/>
        </w:rPr>
        <w:t>Для обеспечения открытости информации о поощрениях работников, в издаваемых приказах предусмотреть приложение, в котором будет отображена сумма пощрения</w:t>
      </w:r>
      <w:r w:rsidR="009B7066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индивидуально для </w:t>
      </w:r>
      <w:r w:rsidR="00B56DF0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каждого работника. </w:t>
      </w:r>
    </w:p>
    <w:p w14:paraId="710C9A1C" w14:textId="77777777" w:rsidR="009F28F4" w:rsidRPr="00B6707D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11C9D" w:rsidRPr="00B6707D">
        <w:rPr>
          <w:rFonts w:ascii="Times New Roman" w:hAnsi="Times New Roman" w:cs="Times New Roman"/>
          <w:sz w:val="24"/>
          <w:szCs w:val="24"/>
          <w:lang w:val="kk-KZ"/>
        </w:rPr>
        <w:t>Привести в соответствии ранее изданые приказы о поощрениях работников</w:t>
      </w:r>
      <w:r w:rsidR="00CB6C1C" w:rsidRPr="00B6707D">
        <w:rPr>
          <w:rFonts w:ascii="Times New Roman" w:hAnsi="Times New Roman" w:cs="Times New Roman"/>
          <w:sz w:val="24"/>
          <w:szCs w:val="24"/>
          <w:lang w:val="kk-KZ"/>
        </w:rPr>
        <w:t>, за период, в котором осуществляется ВАКР</w:t>
      </w:r>
      <w:r w:rsidR="00311C9D" w:rsidRPr="00B6707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5D57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C2755F8" w14:textId="3A564D86" w:rsidR="00710085" w:rsidRPr="00B6707D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0A5D57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Бухгалтерии предприятия, юрисконсульту, службе управления персоналом строго соблюдать конфиденциальность информации, касательно сумм </w:t>
      </w:r>
      <w:r w:rsidR="00CB6C1C" w:rsidRPr="00B6707D">
        <w:rPr>
          <w:rFonts w:ascii="Times New Roman" w:hAnsi="Times New Roman" w:cs="Times New Roman"/>
          <w:sz w:val="24"/>
          <w:szCs w:val="24"/>
          <w:lang w:val="kk-KZ"/>
        </w:rPr>
        <w:t>пощрения работников предприятия и не использовать данную информацию в личных целях.</w:t>
      </w:r>
    </w:p>
    <w:p w14:paraId="48B245DB" w14:textId="6B1293C6" w:rsidR="004256BB" w:rsidRPr="00B6707D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Риск № 2</w:t>
      </w:r>
    </w:p>
    <w:p w14:paraId="6047D4EA" w14:textId="15CB0840" w:rsidR="00B56DF0" w:rsidRPr="00B6707D" w:rsidRDefault="00B56DF0" w:rsidP="00B6707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 w:rsidR="007F0DA5"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урегулирование конфликта интересов</w:t>
      </w:r>
      <w:r w:rsidR="009B7066"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9B7066" w:rsidRPr="002D3AE3">
        <w:rPr>
          <w:rFonts w:ascii="Times New Roman" w:hAnsi="Times New Roman" w:cs="Times New Roman"/>
          <w:b/>
          <w:sz w:val="24"/>
          <w:szCs w:val="24"/>
          <w:lang w:val="kk-KZ"/>
        </w:rPr>
        <w:t>по индикатору:</w:t>
      </w:r>
    </w:p>
    <w:p w14:paraId="7EFB9B4E" w14:textId="1BD6A25F" w:rsidR="009B7066" w:rsidRPr="00B6707D" w:rsidRDefault="009B7066" w:rsidP="00B670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i/>
          <w:sz w:val="24"/>
          <w:szCs w:val="24"/>
          <w:lang w:val="kk-KZ"/>
        </w:rPr>
        <w:t>- факты конфликта интересов у работников объекта анализа при выполнении ими должностных функций.</w:t>
      </w:r>
    </w:p>
    <w:p w14:paraId="141FD6E1" w14:textId="356D6C85" w:rsidR="009B7066" w:rsidRPr="00B6707D" w:rsidRDefault="009B7066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Фактов аффилированности при занятии вакантных должностей, находящихся в непосредственной подчиненности должности, занимаемой близкими родственниками не выявлено.</w:t>
      </w:r>
    </w:p>
    <w:p w14:paraId="6D33FE6D" w14:textId="42BBF0D1" w:rsidR="009A1FE6" w:rsidRPr="00B6707D" w:rsidRDefault="009A1FE6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lastRenderedPageBreak/>
        <w:t>В соответствии с распоряжением ГУ «Управление здравоохранения ВКО» в 20</w:t>
      </w:r>
      <w:r w:rsidR="00D203AD" w:rsidRPr="00B6707D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году в штат предприятия была введена обязательная долж</w:t>
      </w:r>
      <w:r w:rsidR="000A5D57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ность комплаенс-офицера, </w:t>
      </w:r>
      <w:r w:rsidR="003153CB" w:rsidRPr="00B6707D">
        <w:rPr>
          <w:rFonts w:ascii="Times New Roman" w:hAnsi="Times New Roman" w:cs="Times New Roman"/>
          <w:sz w:val="24"/>
          <w:szCs w:val="24"/>
          <w:lang w:val="kk-KZ"/>
        </w:rPr>
        <w:t>возложеная</w:t>
      </w:r>
      <w:r w:rsidR="000A5D57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на юрисконсульта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предприятия</w:t>
      </w:r>
      <w:r w:rsidR="000A5D57" w:rsidRPr="00B6707D">
        <w:rPr>
          <w:rFonts w:ascii="Times New Roman" w:hAnsi="Times New Roman" w:cs="Times New Roman"/>
          <w:sz w:val="24"/>
          <w:szCs w:val="24"/>
          <w:lang w:val="kk-KZ"/>
        </w:rPr>
        <w:t>, который непосредственно подчиняется главному врачу предприятия</w:t>
      </w:r>
      <w:r w:rsidR="00CB6C1C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, т.е. исполнительному органу. Согласно пункту 8 приказа Председателя Агенства РК по противодействию коррупции (Антикоррупционной службы) от 31.03.2023 года № 112 «Об </w:t>
      </w:r>
      <w:r w:rsidR="003153CB" w:rsidRPr="00B6707D">
        <w:rPr>
          <w:rFonts w:ascii="Times New Roman" w:hAnsi="Times New Roman" w:cs="Times New Roman"/>
          <w:sz w:val="24"/>
          <w:szCs w:val="24"/>
          <w:lang w:val="kk-KZ"/>
        </w:rPr>
        <w:t>утверждении Типового положения об антикоррупционных комплаенс-службах в субъектах квазигосударственного сектора»,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РК о противодействии коррупции.</w:t>
      </w:r>
    </w:p>
    <w:p w14:paraId="4AA0F1DE" w14:textId="4E82A787" w:rsidR="003153CB" w:rsidRPr="00B6707D" w:rsidRDefault="003153CB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 по устранению:</w:t>
      </w:r>
    </w:p>
    <w:p w14:paraId="28A3BC40" w14:textId="6A1F68DF" w:rsidR="003153CB" w:rsidRPr="00B6707D" w:rsidRDefault="003153CB" w:rsidP="00B67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Информировать ГУ «Управление здравоохранения ВКО» о наличии вышеуказанного коррупционного риска.</w:t>
      </w:r>
    </w:p>
    <w:p w14:paraId="7EEB7F41" w14:textId="7D314326" w:rsidR="009F28F4" w:rsidRPr="00B6707D" w:rsidRDefault="009F28F4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</w:p>
    <w:p w14:paraId="6DE7E9B5" w14:textId="347695F2" w:rsidR="00350024" w:rsidRPr="00B6707D" w:rsidRDefault="00350024" w:rsidP="00B67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направлению </w:t>
      </w:r>
      <w:r w:rsidR="007F0DA5"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освоение и распределение бюджетных и фи</w:t>
      </w:r>
      <w:r w:rsidR="00162125"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нансовых средств, </w:t>
      </w:r>
      <w:r w:rsidR="00162125" w:rsidRPr="002D3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индикатору:</w:t>
      </w:r>
    </w:p>
    <w:p w14:paraId="1130D610" w14:textId="240A29A4" w:rsidR="00AA7690" w:rsidRPr="00B6707D" w:rsidRDefault="00AA7690" w:rsidP="00B6707D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</w:t>
      </w:r>
      <w:r w:rsidR="009F28F4" w:rsidRPr="00B670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353FE46A" w14:textId="5DC4E711" w:rsidR="00AA7690" w:rsidRPr="00B6707D" w:rsidRDefault="00AA7690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Ранее на предприятии не проводилась система мониторинга, установленная на автомобильный транспорт, что вело к значительному расходу ГСМ, путем завышения фактического пробега в путевых листах. Внедрение данного мониторинга значительно сократило расход ГСМ и снизило неэффективное расходование бюджетных средств</w:t>
      </w:r>
      <w:r w:rsidR="00D203A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предприятия</w:t>
      </w: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DAE568B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 по устранению:</w:t>
      </w:r>
    </w:p>
    <w:p w14:paraId="00AB87A1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Услуги по системе мониторинга автомобильного транспорта предприятия предусмотреть в ежегодном плане закупок. </w:t>
      </w:r>
    </w:p>
    <w:p w14:paraId="26100EB0" w14:textId="5F9BF5B5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</w:p>
    <w:p w14:paraId="5110328E" w14:textId="77777777" w:rsidR="007F0DA5" w:rsidRPr="002D3AE3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направлению - освоение и распределение бюджетных и финансовых средств</w:t>
      </w:r>
      <w:r w:rsidRPr="002D3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по индикатору:</w:t>
      </w:r>
    </w:p>
    <w:p w14:paraId="75704966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213BC8CA" w14:textId="4648C507" w:rsidR="007740C1" w:rsidRPr="00B6707D" w:rsidRDefault="00F96A82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проведении ВАКР выявлено, что 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допускались факты </w:t>
      </w: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оплата очередных трудовых отпусков не 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4 статьи 92 Трудового кодекса РК, за 3 рабочих дня до его начала, а в более </w:t>
      </w:r>
      <w:r w:rsidR="00AD4B88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поздние сроки, за 1, 2 рабочих дня до начала отпуска.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5D87FDF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 по устранению:</w:t>
      </w:r>
    </w:p>
    <w:p w14:paraId="0C10516C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Производить оплату очередных трудовых отпусков, в сроки установленные Трудовым кодексом РК.</w:t>
      </w:r>
    </w:p>
    <w:p w14:paraId="69104A17" w14:textId="6CE1521D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</w:p>
    <w:p w14:paraId="30F7347D" w14:textId="77777777" w:rsidR="007F0DA5" w:rsidRPr="002D3AE3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направлению - освоение и распределение бюджетных и финансовых средств, </w:t>
      </w:r>
      <w:r w:rsidRPr="002D3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индикатору:</w:t>
      </w:r>
    </w:p>
    <w:p w14:paraId="16A57AFA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079B7F58" w14:textId="60E0134B" w:rsidR="007B498D" w:rsidRPr="00B6707D" w:rsidRDefault="00D203AD" w:rsidP="00B6707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ыявлен факт, не уплаты </w:t>
      </w:r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января 2024 года, 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обязательных профессиональных пенсионных взносов, за счет средств работодателя, отдельным категориям работников 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предприятия, предусмотренных статьей 195-1 Социального Кодекса Республики Казахстан от 20 апреля 2023 года № 224-VII ЗРК</w:t>
      </w:r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B498D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2C0F197" w14:textId="77777777" w:rsidR="007F0DA5" w:rsidRPr="00B6707D" w:rsidRDefault="007F0DA5" w:rsidP="00B670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 по устранению:</w:t>
      </w:r>
    </w:p>
    <w:p w14:paraId="3D66DD5D" w14:textId="3F00D199" w:rsidR="007F0DA5" w:rsidRPr="00B6707D" w:rsidRDefault="007F0DA5" w:rsidP="00BE5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Произвести перерасчет с 01 января 2024 года, данной категории медицинских работников и произвести соответствующие уплаты взносов.</w:t>
      </w:r>
    </w:p>
    <w:p w14:paraId="2E470104" w14:textId="07024988" w:rsidR="007F0DA5" w:rsidRPr="00B6707D" w:rsidRDefault="007F0DA5" w:rsidP="00BE5C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</w:p>
    <w:p w14:paraId="74FED42F" w14:textId="77777777" w:rsidR="007F0DA5" w:rsidRPr="00B6707D" w:rsidRDefault="007F0DA5" w:rsidP="00BE5C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направлению - освоение и распределение бюджетных и финансовых средств, </w:t>
      </w:r>
      <w:r w:rsidRPr="002D3A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индикатору</w:t>
      </w:r>
      <w:r w:rsidRPr="00B670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1F1831" w14:textId="77777777" w:rsidR="007F0DA5" w:rsidRPr="00B6707D" w:rsidRDefault="007F0DA5" w:rsidP="00BE5CE0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средств.</w:t>
      </w:r>
    </w:p>
    <w:p w14:paraId="5C841693" w14:textId="612737F8" w:rsidR="00325364" w:rsidRPr="00B6707D" w:rsidRDefault="00B6707D" w:rsidP="00BE5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Бы</w:t>
      </w:r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 осуществлена закупка, заключен договор, поставлена часть товара </w:t>
      </w:r>
      <w:r w:rsidR="001E6DA6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(презервативы</w:t>
      </w:r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), для реализации мероприятий по профилактике ВИЧ-инфекции</w:t>
      </w:r>
      <w:r w:rsidR="00E2406B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РК</w:t>
      </w:r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 </w:t>
      </w:r>
      <w:r w:rsidR="00AD4B88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счет </w:t>
      </w:r>
      <w:proofErr w:type="gramStart"/>
      <w:r w:rsidR="00AD4B88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средств</w:t>
      </w:r>
      <w:proofErr w:type="gramEnd"/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</w:t>
      </w:r>
      <w:r w:rsidR="00AD4B88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ученных</w:t>
      </w:r>
      <w:r w:rsidR="00325364"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ФСМС, когда данные мероприятия финансируются по другой программе. </w:t>
      </w:r>
    </w:p>
    <w:p w14:paraId="5015AAD0" w14:textId="77777777" w:rsidR="00AA7690" w:rsidRPr="00B6707D" w:rsidRDefault="00AA7690" w:rsidP="00BE5CE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 по устранению:</w:t>
      </w:r>
    </w:p>
    <w:p w14:paraId="0686277B" w14:textId="12DC86F2" w:rsidR="00E2406B" w:rsidRPr="00B6707D" w:rsidRDefault="00E2406B" w:rsidP="00BE5CE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 по профилактике ВИЧ-инфекции в РК, осуществлять после получения финансирования на данную программу, т.е. за счет средств, полученных после заключения договора с ГУ «Областное управления здравоохранения ВКО».</w:t>
      </w:r>
    </w:p>
    <w:p w14:paraId="5E69AA96" w14:textId="093409BF" w:rsidR="00A350D0" w:rsidRPr="00B6707D" w:rsidRDefault="00A350D0" w:rsidP="00BE5C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</w:t>
      </w:r>
    </w:p>
    <w:p w14:paraId="596DA7B3" w14:textId="669E939F" w:rsidR="00204505" w:rsidRPr="00B6707D" w:rsidRDefault="00204505" w:rsidP="00BE5CE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направлению </w:t>
      </w:r>
      <w:r w:rsidR="00A350D0"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 договоров с физическими и юридическим лицами, по индикатору:</w:t>
      </w:r>
    </w:p>
    <w:p w14:paraId="53A6A7DC" w14:textId="2998DE44" w:rsidR="00204505" w:rsidRPr="00B6707D" w:rsidRDefault="00204505" w:rsidP="00BE5CE0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значительные корректировки условий на</w:t>
      </w:r>
      <w:r w:rsidR="00D203AD"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этапе</w:t>
      </w: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исполнения договор</w:t>
      </w:r>
      <w:r w:rsidR="00D203AD"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</w:t>
      </w:r>
      <w:r w:rsidRPr="00B670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14:paraId="13492708" w14:textId="7ADF0740" w:rsidR="00801196" w:rsidRPr="00B6707D" w:rsidRDefault="00204505" w:rsidP="00BE5C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По заключенным договорам в соответствии с Приказом МЗ РК  от 7 июня 2023 года № 110 «</w:t>
      </w:r>
      <w:r w:rsidR="00801196" w:rsidRPr="00B6707D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выявлены частые корректировки в сторону увеличения, либо уменьшения количества закупаемых медицинских изделий, в частности по закупу диагностических тест систем и реагентов, указанные факты несут в себе коррупционные риски.</w:t>
      </w:r>
    </w:p>
    <w:p w14:paraId="7B10D7D3" w14:textId="786B2C47" w:rsidR="00801196" w:rsidRPr="00B6707D" w:rsidRDefault="00801196" w:rsidP="00BE5CE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Рекомендации по устранению:</w:t>
      </w:r>
    </w:p>
    <w:p w14:paraId="33779ABF" w14:textId="166BA2E8" w:rsidR="00801196" w:rsidRPr="00B6707D" w:rsidRDefault="00801196" w:rsidP="00BE5C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 заявках для закупа подавать реальное количество, требуемое для осуществления диагностических мероприятий, 1 раз в полгода осуществлять корректировку по ранее заключенным договорам, с учетом количества исследований, фактически </w:t>
      </w:r>
      <w:r w:rsidR="00321612" w:rsidRPr="00B6707D">
        <w:rPr>
          <w:rFonts w:ascii="Times New Roman" w:hAnsi="Times New Roman" w:cs="Times New Roman"/>
          <w:sz w:val="24"/>
          <w:szCs w:val="24"/>
          <w:lang w:val="kk-KZ"/>
        </w:rPr>
        <w:t>проведенных лабораторией, с учетом 2-х месячного запаса на следующий финансовый год.</w:t>
      </w:r>
    </w:p>
    <w:p w14:paraId="3D8BAE54" w14:textId="79F62743" w:rsidR="00A350D0" w:rsidRPr="00B6707D" w:rsidRDefault="00A350D0" w:rsidP="00BE5C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8</w:t>
      </w:r>
    </w:p>
    <w:p w14:paraId="16356555" w14:textId="386CC384" w:rsidR="00321612" w:rsidRPr="002D3AE3" w:rsidRDefault="00321612" w:rsidP="00BE5CE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 w:rsidR="00A350D0"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разработки и эксплуатация информационных систем, </w:t>
      </w:r>
      <w:r w:rsidRPr="002D3AE3">
        <w:rPr>
          <w:rFonts w:ascii="Times New Roman" w:hAnsi="Times New Roman" w:cs="Times New Roman"/>
          <w:b/>
          <w:sz w:val="24"/>
          <w:szCs w:val="24"/>
          <w:lang w:val="kk-KZ"/>
        </w:rPr>
        <w:t>по индикатору:</w:t>
      </w:r>
    </w:p>
    <w:p w14:paraId="79D341D3" w14:textId="7BECC4B1" w:rsidR="00321612" w:rsidRPr="00B6707D" w:rsidRDefault="00321612" w:rsidP="00BE5CE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024D87" w:rsidRPr="00B6707D">
        <w:rPr>
          <w:rFonts w:ascii="Times New Roman" w:hAnsi="Times New Roman" w:cs="Times New Roman"/>
          <w:i/>
          <w:sz w:val="24"/>
          <w:szCs w:val="24"/>
          <w:lang w:val="kk-KZ"/>
        </w:rPr>
        <w:t>отсутствие аудита информационных систем.</w:t>
      </w:r>
    </w:p>
    <w:p w14:paraId="545F5A1D" w14:textId="34FFB364" w:rsidR="00024D87" w:rsidRPr="00B6707D" w:rsidRDefault="00024D87" w:rsidP="00BE5C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пунктом 3 приказа МЗ РК от 2 октября 2020 года № </w:t>
      </w:r>
      <w:r w:rsidRPr="00B6707D">
        <w:rPr>
          <w:rFonts w:ascii="Times New Roman" w:hAnsi="Times New Roman" w:cs="Times New Roman"/>
          <w:sz w:val="24"/>
          <w:szCs w:val="24"/>
        </w:rPr>
        <w:t>ҚР ДСМ-112/2020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B6707D">
        <w:rPr>
          <w:rFonts w:ascii="Times New Roman" w:hAnsi="Times New Roman" w:cs="Times New Roman"/>
          <w:sz w:val="24"/>
          <w:szCs w:val="24"/>
        </w:rPr>
        <w:t xml:space="preserve">Об утверждении Правил выписывания, учета и хранения рецептов», 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</w:t>
      </w:r>
      <w:r w:rsidRPr="00B6707D">
        <w:rPr>
          <w:rFonts w:ascii="Times New Roman" w:hAnsi="Times New Roman" w:cs="Times New Roman"/>
          <w:sz w:val="24"/>
          <w:szCs w:val="24"/>
        </w:rPr>
        <w:lastRenderedPageBreak/>
        <w:t>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 Согласно сведениям из базы ИСЛО установлено, что проводится выписка рецептом сотрудниками, находящимися в очередном трудовом отпуске</w:t>
      </w:r>
      <w:r w:rsidR="000F4921" w:rsidRPr="00B6707D">
        <w:rPr>
          <w:rFonts w:ascii="Times New Roman" w:hAnsi="Times New Roman" w:cs="Times New Roman"/>
          <w:sz w:val="24"/>
          <w:szCs w:val="24"/>
        </w:rPr>
        <w:t xml:space="preserve"> либо осуществляется передача ЭЦП другим сотрудникам. Например, за период охваченный ВАКР, следующими специалистами, были выписаны рецепты: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0F4921" w:rsidRPr="00B6707D" w14:paraId="69AB0B53" w14:textId="77777777" w:rsidTr="00D203AD">
        <w:tc>
          <w:tcPr>
            <w:tcW w:w="3190" w:type="dxa"/>
          </w:tcPr>
          <w:p w14:paraId="4697914F" w14:textId="4381850F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581" w:type="dxa"/>
          </w:tcPr>
          <w:p w14:paraId="3FAE4F14" w14:textId="007A493A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Период отпуска</w:t>
            </w:r>
          </w:p>
        </w:tc>
        <w:tc>
          <w:tcPr>
            <w:tcW w:w="2800" w:type="dxa"/>
          </w:tcPr>
          <w:p w14:paraId="1D1C81C4" w14:textId="5BF16C19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Количество рецептов</w:t>
            </w:r>
            <w:r w:rsidR="007740C1" w:rsidRPr="00B6707D">
              <w:rPr>
                <w:rFonts w:ascii="Times New Roman" w:hAnsi="Times New Roman" w:cs="Times New Roman"/>
                <w:sz w:val="24"/>
                <w:szCs w:val="24"/>
              </w:rPr>
              <w:t>, выписанных за период отпуска</w:t>
            </w:r>
          </w:p>
        </w:tc>
      </w:tr>
      <w:tr w:rsidR="000F4921" w:rsidRPr="00B6707D" w14:paraId="55E76CE9" w14:textId="77777777" w:rsidTr="00D203AD">
        <w:tc>
          <w:tcPr>
            <w:tcW w:w="3190" w:type="dxa"/>
          </w:tcPr>
          <w:p w14:paraId="61DE6829" w14:textId="4B87014A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gramEnd"/>
          </w:p>
        </w:tc>
        <w:tc>
          <w:tcPr>
            <w:tcW w:w="3581" w:type="dxa"/>
          </w:tcPr>
          <w:p w14:paraId="2C4ED426" w14:textId="15495FA2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03.07.23-04.08.23</w:t>
            </w:r>
          </w:p>
        </w:tc>
        <w:tc>
          <w:tcPr>
            <w:tcW w:w="2800" w:type="dxa"/>
          </w:tcPr>
          <w:p w14:paraId="672D74D1" w14:textId="3AE684F8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0F4921" w:rsidRPr="00B6707D" w14:paraId="202B8C54" w14:textId="77777777" w:rsidTr="00D203AD">
        <w:tc>
          <w:tcPr>
            <w:tcW w:w="3190" w:type="dxa"/>
          </w:tcPr>
          <w:p w14:paraId="2A4A1192" w14:textId="4B833BEA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Рамазанов С.</w:t>
            </w:r>
          </w:p>
        </w:tc>
        <w:tc>
          <w:tcPr>
            <w:tcW w:w="3581" w:type="dxa"/>
          </w:tcPr>
          <w:p w14:paraId="7690C93B" w14:textId="6278E4EA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03.07.23-03.08.23</w:t>
            </w:r>
          </w:p>
        </w:tc>
        <w:tc>
          <w:tcPr>
            <w:tcW w:w="2800" w:type="dxa"/>
          </w:tcPr>
          <w:p w14:paraId="2B84C94E" w14:textId="52F2D2DA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F4921" w:rsidRPr="00B6707D" w14:paraId="22BF556B" w14:textId="77777777" w:rsidTr="00D203AD">
        <w:tc>
          <w:tcPr>
            <w:tcW w:w="3190" w:type="dxa"/>
          </w:tcPr>
          <w:p w14:paraId="41B347EF" w14:textId="71F964AD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Акимова Б.М.</w:t>
            </w:r>
          </w:p>
        </w:tc>
        <w:tc>
          <w:tcPr>
            <w:tcW w:w="3581" w:type="dxa"/>
          </w:tcPr>
          <w:p w14:paraId="15DB785D" w14:textId="04B20ECA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10.07.23-07.08.23</w:t>
            </w:r>
          </w:p>
        </w:tc>
        <w:tc>
          <w:tcPr>
            <w:tcW w:w="2800" w:type="dxa"/>
          </w:tcPr>
          <w:p w14:paraId="1FA547C7" w14:textId="3DEE1454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F4921" w:rsidRPr="00B6707D" w14:paraId="0618AB69" w14:textId="77777777" w:rsidTr="00D203AD">
        <w:tc>
          <w:tcPr>
            <w:tcW w:w="3190" w:type="dxa"/>
          </w:tcPr>
          <w:p w14:paraId="213C9F39" w14:textId="4BF4A769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Волкова Г.В.</w:t>
            </w:r>
          </w:p>
        </w:tc>
        <w:tc>
          <w:tcPr>
            <w:tcW w:w="3581" w:type="dxa"/>
          </w:tcPr>
          <w:p w14:paraId="2DB50DC6" w14:textId="376B9535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31.07.23-05.09.23</w:t>
            </w:r>
          </w:p>
        </w:tc>
        <w:tc>
          <w:tcPr>
            <w:tcW w:w="2800" w:type="dxa"/>
          </w:tcPr>
          <w:p w14:paraId="15DE2406" w14:textId="3547DF95" w:rsidR="000F4921" w:rsidRPr="00B6707D" w:rsidRDefault="000F492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0C1" w:rsidRPr="00B6707D" w14:paraId="3BD134FE" w14:textId="77777777" w:rsidTr="00D203AD">
        <w:tc>
          <w:tcPr>
            <w:tcW w:w="3190" w:type="dxa"/>
          </w:tcPr>
          <w:p w14:paraId="702EFBD9" w14:textId="38BA5AD2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Оралбаева</w:t>
            </w:r>
            <w:proofErr w:type="spellEnd"/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81" w:type="dxa"/>
          </w:tcPr>
          <w:p w14:paraId="5580A8F2" w14:textId="603B064D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07.08.23-07.09.23</w:t>
            </w:r>
          </w:p>
        </w:tc>
        <w:tc>
          <w:tcPr>
            <w:tcW w:w="2800" w:type="dxa"/>
          </w:tcPr>
          <w:p w14:paraId="43DE2228" w14:textId="536D93E9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740C1" w:rsidRPr="00B6707D" w14:paraId="7A4C2460" w14:textId="77777777" w:rsidTr="00D203AD">
        <w:tc>
          <w:tcPr>
            <w:tcW w:w="3190" w:type="dxa"/>
          </w:tcPr>
          <w:p w14:paraId="6CC0192B" w14:textId="4F5449E2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Панкратьева Е.А.</w:t>
            </w:r>
          </w:p>
        </w:tc>
        <w:tc>
          <w:tcPr>
            <w:tcW w:w="3581" w:type="dxa"/>
          </w:tcPr>
          <w:p w14:paraId="209280AE" w14:textId="3028A530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07.08.23-08.09.23</w:t>
            </w:r>
          </w:p>
        </w:tc>
        <w:tc>
          <w:tcPr>
            <w:tcW w:w="2800" w:type="dxa"/>
          </w:tcPr>
          <w:p w14:paraId="2F5F6901" w14:textId="2255FADB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740C1" w:rsidRPr="00B6707D" w14:paraId="5E641B6C" w14:textId="77777777" w:rsidTr="00D203AD">
        <w:tc>
          <w:tcPr>
            <w:tcW w:w="3190" w:type="dxa"/>
          </w:tcPr>
          <w:p w14:paraId="6153C2FB" w14:textId="658B183E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Мукушева</w:t>
            </w:r>
            <w:proofErr w:type="spellEnd"/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81" w:type="dxa"/>
          </w:tcPr>
          <w:p w14:paraId="656C0660" w14:textId="242DF2D8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21.08.23-04.09.23</w:t>
            </w:r>
          </w:p>
        </w:tc>
        <w:tc>
          <w:tcPr>
            <w:tcW w:w="2800" w:type="dxa"/>
          </w:tcPr>
          <w:p w14:paraId="7C3D7FFE" w14:textId="11CA06AA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40C1" w:rsidRPr="00B6707D" w14:paraId="25D9089C" w14:textId="77777777" w:rsidTr="00D203AD">
        <w:tc>
          <w:tcPr>
            <w:tcW w:w="3190" w:type="dxa"/>
          </w:tcPr>
          <w:p w14:paraId="5402FE55" w14:textId="540B0452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Рамазанов С.</w:t>
            </w:r>
          </w:p>
        </w:tc>
        <w:tc>
          <w:tcPr>
            <w:tcW w:w="3581" w:type="dxa"/>
          </w:tcPr>
          <w:p w14:paraId="11E3DE98" w14:textId="45B1AB09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09.10.23-22.10.23</w:t>
            </w:r>
          </w:p>
        </w:tc>
        <w:tc>
          <w:tcPr>
            <w:tcW w:w="2800" w:type="dxa"/>
          </w:tcPr>
          <w:p w14:paraId="6DDF2D48" w14:textId="4BFB4BAA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740C1" w:rsidRPr="00B6707D" w14:paraId="29F6D2B7" w14:textId="77777777" w:rsidTr="00D203AD">
        <w:tc>
          <w:tcPr>
            <w:tcW w:w="3190" w:type="dxa"/>
          </w:tcPr>
          <w:p w14:paraId="65A07A7B" w14:textId="28193C35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Ястребова Е.А.</w:t>
            </w:r>
          </w:p>
        </w:tc>
        <w:tc>
          <w:tcPr>
            <w:tcW w:w="3581" w:type="dxa"/>
          </w:tcPr>
          <w:p w14:paraId="5887A250" w14:textId="6B27846F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23.10.23-10.11.23</w:t>
            </w:r>
          </w:p>
        </w:tc>
        <w:tc>
          <w:tcPr>
            <w:tcW w:w="2800" w:type="dxa"/>
          </w:tcPr>
          <w:p w14:paraId="666ACAE6" w14:textId="66108597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40C1" w:rsidRPr="00B6707D" w14:paraId="624240EA" w14:textId="77777777" w:rsidTr="00D203AD">
        <w:tc>
          <w:tcPr>
            <w:tcW w:w="3190" w:type="dxa"/>
          </w:tcPr>
          <w:p w14:paraId="0EACEF45" w14:textId="1209369E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Акимова Б.М.</w:t>
            </w:r>
          </w:p>
        </w:tc>
        <w:tc>
          <w:tcPr>
            <w:tcW w:w="3581" w:type="dxa"/>
          </w:tcPr>
          <w:p w14:paraId="1B63DE4B" w14:textId="068101BA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25.01.24-07.02.24 </w:t>
            </w:r>
          </w:p>
        </w:tc>
        <w:tc>
          <w:tcPr>
            <w:tcW w:w="2800" w:type="dxa"/>
          </w:tcPr>
          <w:p w14:paraId="6153ADDF" w14:textId="1E2BE423" w:rsidR="007740C1" w:rsidRPr="00B6707D" w:rsidRDefault="007740C1" w:rsidP="009F28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254</w:t>
            </w:r>
          </w:p>
        </w:tc>
      </w:tr>
      <w:tr w:rsidR="007740C1" w:rsidRPr="00B6707D" w14:paraId="5DF6B2F0" w14:textId="77777777" w:rsidTr="00D203AD">
        <w:trPr>
          <w:trHeight w:val="375"/>
        </w:trPr>
        <w:tc>
          <w:tcPr>
            <w:tcW w:w="3190" w:type="dxa"/>
            <w:hideMark/>
          </w:tcPr>
          <w:p w14:paraId="1BEF58D1" w14:textId="64B427FC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Рахимова М.К.</w:t>
            </w:r>
          </w:p>
        </w:tc>
        <w:tc>
          <w:tcPr>
            <w:tcW w:w="3581" w:type="dxa"/>
            <w:noWrap/>
            <w:hideMark/>
          </w:tcPr>
          <w:p w14:paraId="482F0A4A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05.02.24-18.02.24 </w:t>
            </w:r>
          </w:p>
        </w:tc>
        <w:tc>
          <w:tcPr>
            <w:tcW w:w="2800" w:type="dxa"/>
            <w:hideMark/>
          </w:tcPr>
          <w:p w14:paraId="4FAA93D8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7740C1" w:rsidRPr="00B6707D" w14:paraId="3A5BDCEB" w14:textId="77777777" w:rsidTr="00D203AD">
        <w:trPr>
          <w:trHeight w:val="375"/>
        </w:trPr>
        <w:tc>
          <w:tcPr>
            <w:tcW w:w="3190" w:type="dxa"/>
            <w:hideMark/>
          </w:tcPr>
          <w:p w14:paraId="3392C888" w14:textId="3794F905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Акулова А.В.</w:t>
            </w:r>
          </w:p>
        </w:tc>
        <w:tc>
          <w:tcPr>
            <w:tcW w:w="3581" w:type="dxa"/>
            <w:hideMark/>
          </w:tcPr>
          <w:p w14:paraId="2123E439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13.05.24-14.06.24</w:t>
            </w:r>
          </w:p>
        </w:tc>
        <w:tc>
          <w:tcPr>
            <w:tcW w:w="2800" w:type="dxa"/>
            <w:hideMark/>
          </w:tcPr>
          <w:p w14:paraId="78F717E0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</w:tr>
      <w:tr w:rsidR="007740C1" w:rsidRPr="00B6707D" w14:paraId="7E384661" w14:textId="77777777" w:rsidTr="00D203AD">
        <w:trPr>
          <w:trHeight w:val="375"/>
        </w:trPr>
        <w:tc>
          <w:tcPr>
            <w:tcW w:w="3190" w:type="dxa"/>
            <w:hideMark/>
          </w:tcPr>
          <w:p w14:paraId="6C6FE261" w14:textId="5DA3786F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Габитова А. Б.</w:t>
            </w:r>
          </w:p>
        </w:tc>
        <w:tc>
          <w:tcPr>
            <w:tcW w:w="3581" w:type="dxa"/>
            <w:hideMark/>
          </w:tcPr>
          <w:p w14:paraId="1B4C9BE0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08.04.24-26.04.24</w:t>
            </w:r>
          </w:p>
        </w:tc>
        <w:tc>
          <w:tcPr>
            <w:tcW w:w="2800" w:type="dxa"/>
            <w:hideMark/>
          </w:tcPr>
          <w:p w14:paraId="6504A4EF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7740C1" w:rsidRPr="00B6707D" w14:paraId="2FB4A63F" w14:textId="77777777" w:rsidTr="00D203AD">
        <w:trPr>
          <w:trHeight w:val="375"/>
        </w:trPr>
        <w:tc>
          <w:tcPr>
            <w:tcW w:w="3190" w:type="dxa"/>
            <w:hideMark/>
          </w:tcPr>
          <w:p w14:paraId="29333F5D" w14:textId="71DD4DDC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Шушкова О.Ю.</w:t>
            </w:r>
          </w:p>
        </w:tc>
        <w:tc>
          <w:tcPr>
            <w:tcW w:w="3581" w:type="dxa"/>
            <w:hideMark/>
          </w:tcPr>
          <w:p w14:paraId="2E12A1D6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20.05.24-02.06.24</w:t>
            </w:r>
          </w:p>
        </w:tc>
        <w:tc>
          <w:tcPr>
            <w:tcW w:w="2800" w:type="dxa"/>
            <w:hideMark/>
          </w:tcPr>
          <w:p w14:paraId="1BD75A6C" w14:textId="77777777" w:rsidR="007740C1" w:rsidRPr="00B6707D" w:rsidRDefault="007740C1" w:rsidP="009F28F4">
            <w:pPr>
              <w:ind w:firstLine="70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503</w:t>
            </w:r>
          </w:p>
        </w:tc>
      </w:tr>
      <w:tr w:rsidR="007740C1" w:rsidRPr="00B6707D" w14:paraId="08FC22EF" w14:textId="77777777" w:rsidTr="00D203AD">
        <w:trPr>
          <w:trHeight w:val="233"/>
        </w:trPr>
        <w:tc>
          <w:tcPr>
            <w:tcW w:w="3190" w:type="dxa"/>
          </w:tcPr>
          <w:p w14:paraId="2F46B705" w14:textId="679BDDBA" w:rsidR="007740C1" w:rsidRPr="00B6707D" w:rsidRDefault="007740C1" w:rsidP="009F28F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6707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Мукушева</w:t>
            </w:r>
            <w:proofErr w:type="spellEnd"/>
            <w:r w:rsidRPr="00B6707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Д.Н.</w:t>
            </w:r>
          </w:p>
        </w:tc>
        <w:tc>
          <w:tcPr>
            <w:tcW w:w="3581" w:type="dxa"/>
          </w:tcPr>
          <w:p w14:paraId="46E80838" w14:textId="77777777" w:rsidR="007740C1" w:rsidRPr="00B6707D" w:rsidRDefault="007740C1" w:rsidP="009F28F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17.06.24-23.07.24 </w:t>
            </w:r>
          </w:p>
        </w:tc>
        <w:tc>
          <w:tcPr>
            <w:tcW w:w="2800" w:type="dxa"/>
          </w:tcPr>
          <w:p w14:paraId="4E90182C" w14:textId="77777777" w:rsidR="007740C1" w:rsidRPr="00B6707D" w:rsidRDefault="007740C1" w:rsidP="009F28F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6707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</w:tr>
    </w:tbl>
    <w:p w14:paraId="2DF0BA4E" w14:textId="27804B06" w:rsidR="00F267FB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color w:val="000000"/>
          <w:sz w:val="24"/>
          <w:szCs w:val="24"/>
        </w:rPr>
        <w:t>Указанные факты несут в себе коррупционные риски.</w:t>
      </w:r>
    </w:p>
    <w:p w14:paraId="211DC7E9" w14:textId="77777777" w:rsidR="00F267FB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 по устранению:</w:t>
      </w:r>
    </w:p>
    <w:p w14:paraId="572427F5" w14:textId="3F9582FC" w:rsidR="00F267FB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нетрудоспособности. </w:t>
      </w:r>
    </w:p>
    <w:p w14:paraId="2E52CB25" w14:textId="6EBB46E9" w:rsidR="00A350D0" w:rsidRPr="00B6707D" w:rsidRDefault="00A350D0" w:rsidP="009F28F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Риск № </w:t>
      </w:r>
      <w:r w:rsidR="00E459CC" w:rsidRPr="00B670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</w:p>
    <w:p w14:paraId="2AADA5B2" w14:textId="6839AE39" w:rsidR="00F267FB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 направлению </w:t>
      </w:r>
      <w:r w:rsidR="00A350D0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иные вопросы, вытекающие из организационно-управленческой деятельности, </w:t>
      </w:r>
      <w:r w:rsidRPr="002D3AE3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 индикатору:</w:t>
      </w:r>
      <w:r w:rsidRPr="00B6707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14:paraId="62BA7A80" w14:textId="77777777" w:rsidR="00F267FB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kk-KZ"/>
        </w:rPr>
      </w:pPr>
      <w:r w:rsidRPr="00B6707D">
        <w:rPr>
          <w:rFonts w:ascii="Times New Roman" w:hAnsi="Times New Roman" w:cs="Times New Roman"/>
          <w:i/>
          <w:iCs/>
          <w:sz w:val="24"/>
          <w:szCs w:val="24"/>
          <w:lang w:val="kk-KZ"/>
        </w:rPr>
        <w:t>-прозрачность и гласность деятельности.</w:t>
      </w:r>
    </w:p>
    <w:p w14:paraId="08013B42" w14:textId="2529091B" w:rsidR="00763919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Согласно </w:t>
      </w:r>
      <w:r w:rsidR="00763919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пунктов 3, 4 стать 4 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Закона РК от 16 ноября 2015 года №401-</w:t>
      </w:r>
      <w:r w:rsidRPr="00B670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6707D">
        <w:rPr>
          <w:rFonts w:ascii="Times New Roman" w:hAnsi="Times New Roman" w:cs="Times New Roman"/>
          <w:sz w:val="24"/>
          <w:szCs w:val="24"/>
        </w:rPr>
        <w:t xml:space="preserve"> «О доступе к информации» на интернет ресурсе квазигосударственного сектора должны размещаться </w:t>
      </w:r>
      <w:r w:rsidR="00763919" w:rsidRPr="00B6707D">
        <w:rPr>
          <w:rFonts w:ascii="Times New Roman" w:hAnsi="Times New Roman" w:cs="Times New Roman"/>
          <w:sz w:val="24"/>
          <w:szCs w:val="24"/>
        </w:rPr>
        <w:t>информация по принципу достоверности и полноты, актуальности и своевременности, однако во вк</w:t>
      </w:r>
      <w:r w:rsidR="00C85470" w:rsidRPr="00B6707D">
        <w:rPr>
          <w:rFonts w:ascii="Times New Roman" w:hAnsi="Times New Roman" w:cs="Times New Roman"/>
          <w:sz w:val="24"/>
          <w:szCs w:val="24"/>
        </w:rPr>
        <w:t>ладке «О нас»</w:t>
      </w:r>
      <w:r w:rsidRPr="00B6707D">
        <w:rPr>
          <w:rFonts w:ascii="Times New Roman" w:hAnsi="Times New Roman" w:cs="Times New Roman"/>
          <w:color w:val="212529"/>
          <w:sz w:val="24"/>
          <w:szCs w:val="24"/>
        </w:rPr>
        <w:t xml:space="preserve"> данная информация не является актуальной.</w:t>
      </w:r>
      <w:r w:rsidRPr="00B6707D">
        <w:rPr>
          <w:rFonts w:ascii="Times New Roman" w:hAnsi="Times New Roman" w:cs="Times New Roman"/>
          <w:sz w:val="24"/>
          <w:szCs w:val="24"/>
        </w:rPr>
        <w:t xml:space="preserve"> </w:t>
      </w:r>
      <w:r w:rsidR="00763919" w:rsidRPr="00B6707D">
        <w:rPr>
          <w:rFonts w:ascii="Times New Roman" w:hAnsi="Times New Roman" w:cs="Times New Roman"/>
          <w:sz w:val="24"/>
          <w:szCs w:val="24"/>
        </w:rPr>
        <w:t xml:space="preserve">Данные о руководители предприятия, специалистов бухгалтерии, заведующих отдельных отделов и иных специалистов предприятия, так же информация об отделах предприятия не является актуальной, </w:t>
      </w:r>
      <w:r w:rsidR="00763919" w:rsidRPr="00B6707D">
        <w:rPr>
          <w:rFonts w:ascii="Times New Roman" w:hAnsi="Times New Roman" w:cs="Times New Roman"/>
          <w:color w:val="000000"/>
          <w:sz w:val="24"/>
          <w:szCs w:val="24"/>
        </w:rPr>
        <w:t>указанные факты несут в себе коррупционные риски.</w:t>
      </w:r>
    </w:p>
    <w:p w14:paraId="7E67C7B0" w14:textId="30856CB7" w:rsidR="00F267FB" w:rsidRPr="00B6707D" w:rsidRDefault="00763919" w:rsidP="00030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 </w:t>
      </w:r>
      <w:r w:rsidR="00F267FB" w:rsidRPr="00B6707D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B6707D">
        <w:rPr>
          <w:rFonts w:ascii="Times New Roman" w:hAnsi="Times New Roman" w:cs="Times New Roman"/>
          <w:b/>
          <w:bCs/>
          <w:sz w:val="24"/>
          <w:szCs w:val="24"/>
        </w:rPr>
        <w:t xml:space="preserve"> по устранению:</w:t>
      </w:r>
      <w:r w:rsidR="00F267FB" w:rsidRPr="00B67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49585" w14:textId="14A5919A" w:rsidR="00F267FB" w:rsidRPr="00B6707D" w:rsidRDefault="00F267FB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Внести актуальные данные по во вкладке «</w:t>
      </w:r>
      <w:r w:rsidR="00763919" w:rsidRPr="00B6707D">
        <w:rPr>
          <w:rFonts w:ascii="Times New Roman" w:hAnsi="Times New Roman" w:cs="Times New Roman"/>
          <w:sz w:val="24"/>
          <w:szCs w:val="24"/>
        </w:rPr>
        <w:t>О нас</w:t>
      </w:r>
      <w:r w:rsidRPr="00B6707D">
        <w:rPr>
          <w:rFonts w:ascii="Times New Roman" w:hAnsi="Times New Roman" w:cs="Times New Roman"/>
          <w:sz w:val="24"/>
          <w:szCs w:val="24"/>
        </w:rPr>
        <w:t>»</w:t>
      </w:r>
      <w:r w:rsidR="00763919" w:rsidRPr="00B6707D">
        <w:rPr>
          <w:rFonts w:ascii="Times New Roman" w:hAnsi="Times New Roman" w:cs="Times New Roman"/>
          <w:sz w:val="24"/>
          <w:szCs w:val="24"/>
        </w:rPr>
        <w:t xml:space="preserve"> по сотрудникам и отделам предприятия.</w:t>
      </w:r>
    </w:p>
    <w:p w14:paraId="6F991D61" w14:textId="03013180" w:rsidR="00030AAD" w:rsidRPr="00B6707D" w:rsidRDefault="00030AAD" w:rsidP="009F28F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Риск № 1</w:t>
      </w:r>
      <w:r w:rsidR="00E459CC" w:rsidRPr="00B670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</w:p>
    <w:p w14:paraId="3E8A82C0" w14:textId="4E8F147B" w:rsidR="00DB58E4" w:rsidRPr="002D3AE3" w:rsidRDefault="002E695D" w:rsidP="009F2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 направлению </w:t>
      </w:r>
      <w:r w:rsidR="00030AAD"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B6707D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обеспечение прозрачности и гласности деятельности</w:t>
      </w:r>
      <w:r w:rsidRPr="002D3AE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по индикатору: </w:t>
      </w:r>
    </w:p>
    <w:p w14:paraId="53DC66FD" w14:textId="57233886" w:rsidR="00DB58E4" w:rsidRPr="00B6707D" w:rsidRDefault="002E695D" w:rsidP="00030AAD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>соблюдение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</w:t>
      </w:r>
      <w:r w:rsidR="001A1FA4" w:rsidRPr="00B6707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6707D">
        <w:rPr>
          <w:rFonts w:ascii="Times New Roman" w:hAnsi="Times New Roman" w:cs="Times New Roman"/>
          <w:i/>
          <w:iCs/>
          <w:sz w:val="24"/>
          <w:szCs w:val="24"/>
          <w:lang w:val="kk-KZ"/>
        </w:rPr>
        <w:t>и требования к их содержанию»</w:t>
      </w:r>
      <w:r w:rsidR="00DB58E4" w:rsidRPr="00B6707D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7AE84319" w14:textId="3D7C7917" w:rsidR="00DB58E4" w:rsidRPr="00B6707D" w:rsidRDefault="00DB58E4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Согласно </w:t>
      </w:r>
      <w:r w:rsidR="00DF7B80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данных НПА </w:t>
      </w:r>
      <w:r w:rsidRPr="00B6707D">
        <w:rPr>
          <w:rFonts w:ascii="Times New Roman" w:hAnsi="Times New Roman" w:cs="Times New Roman"/>
          <w:sz w:val="24"/>
          <w:szCs w:val="24"/>
        </w:rPr>
        <w:t>на интернет ресурсе квазигосударственного сектора должна размещаться финансовая отчетность, а также информация о расходовании средств, выделенных из респ</w:t>
      </w:r>
      <w:r w:rsidR="00DF7B80" w:rsidRPr="00B6707D">
        <w:rPr>
          <w:rFonts w:ascii="Times New Roman" w:hAnsi="Times New Roman" w:cs="Times New Roman"/>
          <w:sz w:val="24"/>
          <w:szCs w:val="24"/>
        </w:rPr>
        <w:t xml:space="preserve">убликанского и местных бюджетов, так же </w:t>
      </w:r>
      <w:r w:rsidRPr="00B6707D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4E51D3" w:rsidRPr="00B6707D">
        <w:rPr>
          <w:rFonts w:ascii="Times New Roman" w:hAnsi="Times New Roman" w:cs="Times New Roman"/>
          <w:sz w:val="24"/>
          <w:szCs w:val="24"/>
        </w:rPr>
        <w:t>закупках товаров (работ, услуг).</w:t>
      </w:r>
      <w:r w:rsidR="00DF7B80" w:rsidRPr="00B6707D">
        <w:rPr>
          <w:rFonts w:ascii="Times New Roman" w:hAnsi="Times New Roman" w:cs="Times New Roman"/>
          <w:sz w:val="24"/>
          <w:szCs w:val="24"/>
        </w:rPr>
        <w:t xml:space="preserve"> </w:t>
      </w:r>
      <w:r w:rsidR="001E6DA6" w:rsidRPr="00B6707D">
        <w:rPr>
          <w:rFonts w:ascii="Times New Roman" w:hAnsi="Times New Roman" w:cs="Times New Roman"/>
          <w:sz w:val="24"/>
          <w:szCs w:val="24"/>
        </w:rPr>
        <w:t>Данная информация вносится не регулярно,</w:t>
      </w:r>
      <w:r w:rsidR="00DF7B80" w:rsidRPr="00B6707D">
        <w:rPr>
          <w:rFonts w:ascii="Times New Roman" w:hAnsi="Times New Roman" w:cs="Times New Roman"/>
          <w:sz w:val="24"/>
          <w:szCs w:val="24"/>
        </w:rPr>
        <w:t xml:space="preserve"> размещен план закупок за октябрь 2023 года и май 2024 года. Также размещена информация о</w:t>
      </w:r>
      <w:r w:rsidR="0074541D" w:rsidRPr="00B6707D">
        <w:rPr>
          <w:rFonts w:ascii="Times New Roman" w:hAnsi="Times New Roman" w:cs="Times New Roman"/>
          <w:sz w:val="24"/>
          <w:szCs w:val="24"/>
        </w:rPr>
        <w:t>б</w:t>
      </w:r>
      <w:r w:rsidR="00DF7B80" w:rsidRPr="00B6707D">
        <w:rPr>
          <w:rFonts w:ascii="Times New Roman" w:hAnsi="Times New Roman" w:cs="Times New Roman"/>
          <w:sz w:val="24"/>
          <w:szCs w:val="24"/>
        </w:rPr>
        <w:t xml:space="preserve"> исполнении плана за сентябрь 2023 года и фи</w:t>
      </w:r>
      <w:r w:rsidR="0074541D" w:rsidRPr="00B6707D">
        <w:rPr>
          <w:rFonts w:ascii="Times New Roman" w:hAnsi="Times New Roman" w:cs="Times New Roman"/>
          <w:sz w:val="24"/>
          <w:szCs w:val="24"/>
        </w:rPr>
        <w:t xml:space="preserve">нансовая отчетность за 2022 год, </w:t>
      </w:r>
      <w:r w:rsidR="0074541D" w:rsidRPr="00B6707D">
        <w:rPr>
          <w:rFonts w:ascii="Times New Roman" w:hAnsi="Times New Roman" w:cs="Times New Roman"/>
          <w:color w:val="000000"/>
          <w:sz w:val="24"/>
          <w:szCs w:val="24"/>
        </w:rPr>
        <w:t>указанные факты несут в себе коррупционные риски, кроме того, данные факты выявлены повторно.</w:t>
      </w:r>
    </w:p>
    <w:p w14:paraId="7433C0FB" w14:textId="77777777" w:rsidR="004E51D3" w:rsidRPr="00B6707D" w:rsidRDefault="004E51D3" w:rsidP="00030AA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B6707D">
        <w:rPr>
          <w:b/>
          <w:bCs/>
          <w:u w:val="single"/>
        </w:rPr>
        <w:t>Рекомендации</w:t>
      </w:r>
      <w:r w:rsidRPr="00B6707D">
        <w:rPr>
          <w:b/>
          <w:bCs/>
        </w:rPr>
        <w:t>:</w:t>
      </w:r>
    </w:p>
    <w:p w14:paraId="52690CB7" w14:textId="7094315E" w:rsidR="002E695D" w:rsidRPr="00B6707D" w:rsidRDefault="002E695D" w:rsidP="00030AA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6707D">
        <w:t>Для обеспечения прозрачности финансовой деятельности предприятия на регулярной основе обеспечить размещение данной информации на интернет</w:t>
      </w:r>
      <w:r w:rsidR="00305B7B" w:rsidRPr="00B6707D">
        <w:t>-</w:t>
      </w:r>
      <w:r w:rsidRPr="00B6707D">
        <w:t>ресурсе предприятия.</w:t>
      </w:r>
    </w:p>
    <w:p w14:paraId="69151297" w14:textId="7655D145" w:rsidR="00B62E05" w:rsidRPr="00B6707D" w:rsidRDefault="004E51D3" w:rsidP="009F28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u w:val="single"/>
          <w:lang w:val="kk-KZ"/>
        </w:rPr>
      </w:pPr>
      <w:r w:rsidRPr="00B6707D">
        <w:t>Для обеспечения прозрачности о закупаемых товарах (работах, услугах) предприятия на регулярной основе обеспечить размещение данной информации (план государственных закупок) на интернет</w:t>
      </w:r>
      <w:r w:rsidR="00305B7B" w:rsidRPr="00B6707D">
        <w:t>-</w:t>
      </w:r>
      <w:r w:rsidRPr="00B6707D">
        <w:t>ресурсе предприятия.</w:t>
      </w:r>
    </w:p>
    <w:p w14:paraId="0F1204CE" w14:textId="77777777" w:rsidR="007B73ED" w:rsidRPr="00B6707D" w:rsidRDefault="00F267FB" w:rsidP="007B73E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6707D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</w:p>
    <w:p w14:paraId="414F1D64" w14:textId="77777777" w:rsidR="007B73ED" w:rsidRPr="00B6707D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07D">
        <w:rPr>
          <w:rFonts w:ascii="Times New Roman" w:hAnsi="Times New Roman" w:cs="Times New Roman"/>
          <w:bCs/>
          <w:color w:val="000000"/>
          <w:sz w:val="24"/>
          <w:szCs w:val="24"/>
        </w:rPr>
        <w:t>На предприятии ведется претензионно-исковая работа для урегулирования споров в досудебном порядке, работа по своевременной подаче исковых заявлений в судебные органы. За период охваченный ВАКР подано 6 исковых заявлений, судебным органом вынесены решения, об удовлетворении данных исков. Коррупционных рисков в данном направлении не выявлено.</w:t>
      </w:r>
    </w:p>
    <w:p w14:paraId="5E32D5A1" w14:textId="77777777" w:rsidR="007B73ED" w:rsidRPr="00B6707D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07D">
        <w:rPr>
          <w:rFonts w:ascii="Times New Roman" w:hAnsi="Times New Roman" w:cs="Times New Roman"/>
          <w:bCs/>
          <w:sz w:val="24"/>
          <w:szCs w:val="24"/>
        </w:rPr>
        <w:t xml:space="preserve">По направлению организация работы по противодействию коррупции нарушений не выявлено. </w:t>
      </w:r>
    </w:p>
    <w:p w14:paraId="5F3A6E48" w14:textId="77777777" w:rsidR="007B73ED" w:rsidRPr="00B6707D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Комплаенс офицер предприятия осуществляет на постоянной основе работу в сфере противодействия коррупции, сдачу отчетов и систематическое прохождение обучения с выдачей сертификатов. На предприятии ведется антикоррупционная политика, которая отражает приверженность предприятия и его руководства высоким этическим стандартам и принципам открытого и честного ведения деятельности, а также поддержания репутации на должном образе. </w:t>
      </w:r>
    </w:p>
    <w:p w14:paraId="5FA5B677" w14:textId="1519874E" w:rsidR="007B73ED" w:rsidRPr="00B6707D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В текущем году неоднократно поступали обращения от ТОО «</w:t>
      </w:r>
      <w:proofErr w:type="spellStart"/>
      <w:r w:rsidRPr="00B6707D">
        <w:rPr>
          <w:rFonts w:ascii="Times New Roman" w:hAnsi="Times New Roman" w:cs="Times New Roman"/>
          <w:sz w:val="24"/>
          <w:szCs w:val="24"/>
          <w:lang w:val="en-US"/>
        </w:rPr>
        <w:t>Takkura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 xml:space="preserve">» в контролирующие органы (управление здравоохранения ВКО, прокуратура ВКО, Департамент внутреннего государственного аудита ВКО, Департамент Агентства Республики Казахстан по противодействию коррупции (Антикоррупционной службы), </w:t>
      </w:r>
      <w:r w:rsidRPr="00B670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707D">
        <w:rPr>
          <w:rFonts w:ascii="Times New Roman" w:hAnsi="Times New Roman" w:cs="Times New Roman"/>
          <w:sz w:val="24"/>
          <w:szCs w:val="24"/>
        </w:rPr>
        <w:t>-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B6707D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B6707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>ш, Комитет медицинского и фармацевтического контроля МЗ РК), с жалобами на необоснованные отклонения тендерных заявок, расторжение договора на оборудование и закуп тест систем. В ходе данных проверок нарушений в действиях предприятия выявлено не было.</w:t>
      </w:r>
    </w:p>
    <w:p w14:paraId="132754E8" w14:textId="77777777" w:rsidR="007B73ED" w:rsidRPr="00B6707D" w:rsidRDefault="007B73ED" w:rsidP="007B73E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BF7E4D" w14:textId="490F3EB3" w:rsidR="00157C6D" w:rsidRPr="00B6707D" w:rsidRDefault="00157C6D" w:rsidP="009F28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B6707D">
        <w:rPr>
          <w:b/>
          <w:bCs/>
        </w:rPr>
        <w:t>Состав рабочей группы:</w:t>
      </w:r>
      <w:r w:rsidR="00E40220" w:rsidRPr="00B6707D">
        <w:rPr>
          <w:b/>
          <w:bCs/>
        </w:rPr>
        <w:t xml:space="preserve"> </w:t>
      </w:r>
    </w:p>
    <w:p w14:paraId="41868C31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Председатель рабочей группы – главный врач Фатихова С.Е.</w:t>
      </w:r>
    </w:p>
    <w:p w14:paraId="61BD1129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Заместитель председателя – заведующий организационно-методическим отделом Крук И.А.</w:t>
      </w:r>
    </w:p>
    <w:p w14:paraId="2D48382C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Члены рабочей группы:</w:t>
      </w:r>
    </w:p>
    <w:p w14:paraId="469FC780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Главный бухгалтер – Елекенова Ш.С.</w:t>
      </w:r>
    </w:p>
    <w:p w14:paraId="7AB55954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Заведующая отдела лечебно-профилактической работы и диспансеризации/Врач-эксперт службы поддержки пациентов и внутреннего аудита – </w:t>
      </w:r>
      <w:proofErr w:type="spellStart"/>
      <w:r w:rsidRPr="00B6707D">
        <w:rPr>
          <w:rFonts w:ascii="Times New Roman" w:hAnsi="Times New Roman" w:cs="Times New Roman"/>
          <w:sz w:val="24"/>
          <w:szCs w:val="24"/>
        </w:rPr>
        <w:t>Оралбаева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1A30F7EF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>Заведующая диагностической лаборатории – Корякина О.В.</w:t>
      </w:r>
    </w:p>
    <w:p w14:paraId="63A44E95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Заведующая эпидемиологическим отделом – </w:t>
      </w:r>
      <w:proofErr w:type="spellStart"/>
      <w:r w:rsidRPr="00B6707D">
        <w:rPr>
          <w:rFonts w:ascii="Times New Roman" w:hAnsi="Times New Roman" w:cs="Times New Roman"/>
          <w:sz w:val="24"/>
          <w:szCs w:val="24"/>
        </w:rPr>
        <w:t>Кениспекова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 xml:space="preserve"> С.К.</w:t>
      </w:r>
    </w:p>
    <w:p w14:paraId="3167A443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отделом информатики и компьютерного надзора за ВИЧ-инфекцией – </w:t>
      </w:r>
      <w:proofErr w:type="spellStart"/>
      <w:r w:rsidRPr="00B6707D">
        <w:rPr>
          <w:rFonts w:ascii="Times New Roman" w:hAnsi="Times New Roman" w:cs="Times New Roman"/>
          <w:sz w:val="24"/>
          <w:szCs w:val="24"/>
        </w:rPr>
        <w:t>Самарханов</w:t>
      </w:r>
      <w:proofErr w:type="spellEnd"/>
      <w:r w:rsidRPr="00B6707D">
        <w:rPr>
          <w:rFonts w:ascii="Times New Roman" w:hAnsi="Times New Roman" w:cs="Times New Roman"/>
          <w:sz w:val="24"/>
          <w:szCs w:val="24"/>
        </w:rPr>
        <w:t xml:space="preserve"> Д.Б.</w:t>
      </w:r>
    </w:p>
    <w:p w14:paraId="70157B06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Экономист по финансовой работе – Гордиенко Г.В.</w:t>
      </w:r>
    </w:p>
    <w:p w14:paraId="031D8979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</w:rPr>
        <w:t>Специалист службы управления персоналом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– Гигола Е.Э.</w:t>
      </w:r>
    </w:p>
    <w:p w14:paraId="1F2F96D7" w14:textId="4CE6F0B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Заведующий складом – Мухаме</w:t>
      </w:r>
      <w:r w:rsidR="000F350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>калиев Е.К.</w:t>
      </w:r>
    </w:p>
    <w:p w14:paraId="7FBA6C34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>Заведующая хозяйством – Айрахымова З.С.</w:t>
      </w:r>
    </w:p>
    <w:p w14:paraId="2DD5FD47" w14:textId="77777777" w:rsidR="001C6BAD" w:rsidRPr="00B6707D" w:rsidRDefault="001C6BAD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Секретарь – Юрисконсульт/Комплаенс офицер – Гуляева Т.Н. </w:t>
      </w:r>
    </w:p>
    <w:p w14:paraId="3072E836" w14:textId="438A7B04" w:rsidR="00E40220" w:rsidRPr="00B6707D" w:rsidRDefault="00E40220" w:rsidP="009F28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4A3DF9" w14:textId="77777777" w:rsidR="0074541D" w:rsidRPr="00B6707D" w:rsidRDefault="0074541D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3867AE" w14:textId="77777777" w:rsidR="0074541D" w:rsidRPr="00B6707D" w:rsidRDefault="0074541D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EE391B" w14:textId="77777777" w:rsidR="0074541D" w:rsidRPr="00B6707D" w:rsidRDefault="0074541D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01191CE" w14:textId="77777777" w:rsidR="0074541D" w:rsidRPr="00B6707D" w:rsidRDefault="0074541D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13733D" w14:textId="77777777" w:rsidR="0074541D" w:rsidRDefault="0074541D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37084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F9BE7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078A62E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EC6C0FD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4C1DA57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E2C732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DB939E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945D59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4A3613D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2B357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9392280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22186EC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A6FE5CE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2D0E62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0E1202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128223A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8053F65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319B258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6D2DAC4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B5FB83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15B566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76B048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3E83429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0ADCE2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ADA191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8AFE9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9B01FBF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B1507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0BA843B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0E062F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61B1899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268325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B1E58E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266EBE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C2A5DE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AE17EF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BFFEDD1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8A48ED5" w14:textId="77777777" w:rsidR="002D3AE3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1E93D1" w14:textId="77777777" w:rsidR="002D3AE3" w:rsidRPr="00B6707D" w:rsidRDefault="002D3AE3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4131A7" w14:textId="77777777" w:rsidR="00157C6D" w:rsidRPr="00B6707D" w:rsidRDefault="00157C6D" w:rsidP="009F28F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0B1AA3D8" w14:textId="2FB52579" w:rsidR="00157C6D" w:rsidRPr="00B6707D" w:rsidRDefault="00157C6D" w:rsidP="009F28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 </w:t>
      </w:r>
      <w:r w:rsidR="00DB25D4" w:rsidRPr="00B6707D">
        <w:rPr>
          <w:rFonts w:ascii="Times New Roman" w:hAnsi="Times New Roman" w:cs="Times New Roman"/>
          <w:sz w:val="24"/>
          <w:szCs w:val="24"/>
        </w:rPr>
        <w:t>к</w:t>
      </w:r>
      <w:r w:rsidRPr="00B6707D">
        <w:rPr>
          <w:rFonts w:ascii="Times New Roman" w:hAnsi="Times New Roman" w:cs="Times New Roman"/>
          <w:sz w:val="24"/>
          <w:szCs w:val="24"/>
        </w:rPr>
        <w:t xml:space="preserve"> Аналитической справке</w:t>
      </w:r>
    </w:p>
    <w:p w14:paraId="6A571600" w14:textId="77777777" w:rsidR="00157C6D" w:rsidRPr="00B6707D" w:rsidRDefault="00157C6D" w:rsidP="009F28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о результатах внутреннего анализа коррупционных рисков </w:t>
      </w:r>
    </w:p>
    <w:p w14:paraId="0FF327FF" w14:textId="77777777" w:rsidR="00157C6D" w:rsidRPr="00B6707D" w:rsidRDefault="00157C6D" w:rsidP="009F28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в деятельности КГП на ПХВ «Восточно-Казахстанский областной центр </w:t>
      </w:r>
    </w:p>
    <w:p w14:paraId="180C5696" w14:textId="61AB5A72" w:rsidR="00157C6D" w:rsidRPr="00B6707D" w:rsidRDefault="00157C6D" w:rsidP="009F28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по профилактике и борьбе со СПИД» </w:t>
      </w:r>
      <w:r w:rsidR="00C92500" w:rsidRPr="00B6707D">
        <w:rPr>
          <w:rFonts w:ascii="Times New Roman" w:hAnsi="Times New Roman" w:cs="Times New Roman"/>
          <w:sz w:val="24"/>
          <w:szCs w:val="24"/>
        </w:rPr>
        <w:t>УЗ ВКО</w:t>
      </w:r>
    </w:p>
    <w:p w14:paraId="11C1E9AD" w14:textId="389B2287" w:rsidR="00157C6D" w:rsidRDefault="00157C6D" w:rsidP="009F28F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B670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BAD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полугодие </w:t>
      </w:r>
      <w:r w:rsidR="001C6BAD" w:rsidRPr="00B6707D">
        <w:rPr>
          <w:rFonts w:ascii="Times New Roman" w:hAnsi="Times New Roman" w:cs="Times New Roman"/>
          <w:sz w:val="24"/>
          <w:szCs w:val="24"/>
        </w:rPr>
        <w:t>2023</w:t>
      </w:r>
      <w:r w:rsidRPr="00B6707D">
        <w:rPr>
          <w:rFonts w:ascii="Times New Roman" w:hAnsi="Times New Roman" w:cs="Times New Roman"/>
          <w:sz w:val="24"/>
          <w:szCs w:val="24"/>
        </w:rPr>
        <w:t xml:space="preserve"> года – </w:t>
      </w:r>
      <w:r w:rsidRPr="00B670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BAD"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полугодие 2024</w:t>
      </w:r>
      <w:r w:rsidRPr="00B6707D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A14542" w14:textId="77777777" w:rsidR="002D3AE3" w:rsidRPr="00B6707D" w:rsidRDefault="002D3AE3" w:rsidP="009F28F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2FEC5C1" w14:textId="77777777" w:rsidR="002D3AE3" w:rsidRDefault="001E7E18" w:rsidP="002D3AE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Перечень должностей,</w:t>
      </w:r>
      <w:r w:rsidR="00DB25D4"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670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подверженных коррупционным рискам, определенных по итогам внутреннего анализа коррупционных рисков</w:t>
      </w:r>
    </w:p>
    <w:p w14:paraId="400C7895" w14:textId="6DEAC7C5" w:rsidR="001E7E18" w:rsidRPr="00B6707D" w:rsidRDefault="001E7E18" w:rsidP="002D3AE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6544967" w14:textId="38BDBCCC" w:rsidR="001E7E18" w:rsidRDefault="001E7E18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Наименование объекта внутреннего анализа коррупционных рисков: КГП на ПХВ «Восточно-Казахстанский областной центр по профилактике и борьбе со СПИД» У</w:t>
      </w:r>
      <w:r w:rsidR="00C92500"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 ВКО</w:t>
      </w: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9941A9E" w14:textId="77777777" w:rsidR="002D3AE3" w:rsidRPr="00B6707D" w:rsidRDefault="002D3AE3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2974"/>
        <w:gridCol w:w="4077"/>
      </w:tblGrid>
      <w:tr w:rsidR="00BB24F0" w:rsidRPr="00B6707D" w14:paraId="496ABEE6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FEB8" w14:textId="77777777" w:rsidR="00BB24F0" w:rsidRPr="00B6707D" w:rsidRDefault="00BB24F0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Должность</w:t>
            </w:r>
            <w:proofErr w:type="gramEnd"/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подверженная коррупционному риску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95C3" w14:textId="77777777" w:rsidR="00BB24F0" w:rsidRPr="00B6707D" w:rsidRDefault="00BB24F0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Должностные полномочия, содержащие коррупционные риски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272B" w14:textId="77777777" w:rsidR="00BB24F0" w:rsidRPr="00B6707D" w:rsidRDefault="00BB24F0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Коррупционные риски</w:t>
            </w:r>
          </w:p>
        </w:tc>
      </w:tr>
      <w:tr w:rsidR="00C41185" w:rsidRPr="00B6707D" w14:paraId="79A6AE54" w14:textId="77777777" w:rsidTr="002D3AE3"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5A5B" w14:textId="362BC610" w:rsidR="00C41185" w:rsidRPr="00B6707D" w:rsidRDefault="00C41185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Главный врач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1A4B" w14:textId="53C314B9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82CB" w14:textId="118E3B48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C41185" w:rsidRPr="00B6707D" w14:paraId="1A6E2D53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CE76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7D46" w14:textId="241FFA3F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</w:t>
            </w:r>
            <w:r w:rsidR="00227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 закуп 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2BC" w14:textId="28470D11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 </w:t>
            </w:r>
          </w:p>
        </w:tc>
      </w:tr>
      <w:tr w:rsidR="00C41185" w:rsidRPr="00B6707D" w14:paraId="738D4E2C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DD50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139D" w14:textId="5844A996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47CC" w14:textId="02B658B9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C41185" w:rsidRPr="00B6707D" w14:paraId="2E214A5A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9727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CDD" w14:textId="678BCD6C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2EE2" w14:textId="4A8CEF4E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C41185" w:rsidRPr="00B6707D" w14:paraId="5606E4C7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C3A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A868" w14:textId="2EF8D3B4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87BB" w14:textId="33805B70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C41185" w:rsidRPr="00B6707D" w14:paraId="6138F0FA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F4E9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E2C" w14:textId="10B781AC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0DD2" w14:textId="503BF87E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C41185" w:rsidRPr="00B6707D" w14:paraId="664B95DE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49CD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F01F" w14:textId="645FDB9E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CD60" w14:textId="1A4C6137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сокрытия или фальсификации информации, влияющей на управленческие решения</w:t>
            </w:r>
          </w:p>
        </w:tc>
      </w:tr>
      <w:tr w:rsidR="00C41185" w:rsidRPr="00B6707D" w14:paraId="13DAD2A9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CD66" w14:textId="77777777" w:rsidR="00C41185" w:rsidRPr="00B6707D" w:rsidRDefault="00C41185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966D" w14:textId="100E652D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и формирование отчетности, влияющей на принятие решений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9B4E" w14:textId="5FB32B6D" w:rsidR="00C41185" w:rsidRPr="00B6707D" w:rsidRDefault="00C41185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формирования недостоверных показателей, влияющих на принятие решений</w:t>
            </w:r>
          </w:p>
        </w:tc>
      </w:tr>
      <w:tr w:rsidR="00D31211" w:rsidRPr="00B6707D" w14:paraId="6381067D" w14:textId="77777777" w:rsidTr="002D3AE3"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44F8" w14:textId="6FCA5F64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Заведующие</w:t>
            </w: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отделов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ACFE" w14:textId="34E77AC8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7061" w14:textId="482DB78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31F2D5BC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6E8C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D364" w14:textId="514BF46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госзакупок/ закуп 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77B3" w14:textId="0482A3B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D31211" w:rsidRPr="00B6707D" w14:paraId="65784785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55CC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25FD" w14:textId="3F0A13E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1B33" w14:textId="00A9BC8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D31211" w:rsidRPr="00B6707D" w14:paraId="192E4202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ABAA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3A67" w14:textId="0AB2C22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A3F" w14:textId="06CEA7E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B6707D" w14:paraId="11FFD4FC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E58D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0600" w14:textId="410C69E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52E" w14:textId="1447935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D31211" w:rsidRPr="00B6707D" w14:paraId="721F5722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78D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6D27" w14:textId="2987CDB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Создание, учет и изучение информации с грифами «ДСП»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3C18" w14:textId="59EC01D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разглашения сведений иным лицам</w:t>
            </w:r>
          </w:p>
        </w:tc>
      </w:tr>
      <w:tr w:rsidR="00D31211" w:rsidRPr="00B6707D" w14:paraId="3476EE9E" w14:textId="77777777" w:rsidTr="002D3AE3">
        <w:trPr>
          <w:trHeight w:val="353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AF42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3D30" w14:textId="7FCC2A0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и подготовка информации, влияющей на принятие организационно-распорядительных и административно-хозяйственных решений (изучить варианты и вероятности; решения по кадрам, включая прием и увольнение, взыскания и поощрения; решения по финансам, включая государственные закупки; иные вопросы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157B" w14:textId="589A9D2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сокрытия или фальсификации информации, влияющей на управленческие решения</w:t>
            </w:r>
          </w:p>
        </w:tc>
      </w:tr>
      <w:tr w:rsidR="00D31211" w:rsidRPr="00B6707D" w14:paraId="1141AE9D" w14:textId="77777777" w:rsidTr="002D3AE3">
        <w:trPr>
          <w:trHeight w:val="73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52E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DB36" w14:textId="1AE8809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749E" w14:textId="2CE36871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отражения недостоверной информации</w:t>
            </w:r>
          </w:p>
        </w:tc>
      </w:tr>
      <w:tr w:rsidR="00D31211" w:rsidRPr="00B6707D" w14:paraId="02EB9E2C" w14:textId="77777777" w:rsidTr="002D3AE3">
        <w:trPr>
          <w:trHeight w:val="697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1431" w14:textId="2641253E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53B3" w14:textId="03EE5DE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Прозрачность и доступность финансовых и бюджетных процедур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Размещение ф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инансов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отчетност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План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развития и Отчеты по исполнению плана развития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</w:t>
            </w:r>
            <w:r w:rsidR="00474E6C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фонде заработной платы</w:t>
            </w:r>
            <w:r w:rsidR="00EA644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C0D6" w14:textId="18D7DA5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 информации (подлог документов) или некорректное внесение данных при размещении на официальном сайте</w:t>
            </w:r>
            <w:r w:rsidR="00DB25D4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системы.</w:t>
            </w:r>
            <w:r w:rsidR="00474E6C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нецелевого и /или неэффективного использование бюджетных средств. </w:t>
            </w:r>
          </w:p>
        </w:tc>
      </w:tr>
      <w:tr w:rsidR="00D31211" w:rsidRPr="00B6707D" w14:paraId="31060FEE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D7EB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0ADF" w14:textId="7C27544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Сбор налогов и иных платежей</w:t>
            </w:r>
            <w:r w:rsidR="003C331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Налоговая отчетность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BED8" w14:textId="3C106FF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искажения, сокрытия или предоставления заведомо ложных сведений в налоговой отчетности.</w:t>
            </w:r>
            <w:r w:rsidR="0051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Исключение личного контакта представителей объекта анализа и плательщиков налогов и иных платежей. </w:t>
            </w:r>
          </w:p>
        </w:tc>
      </w:tr>
      <w:tr w:rsidR="00D31211" w:rsidRPr="00B6707D" w14:paraId="216A4031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ED10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6AF0" w14:textId="47344A3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Выплата заработной платы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30DD" w14:textId="064DDAE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искажения, сокрытия или предоставления заведомо ложных сведений в документах.</w:t>
            </w:r>
          </w:p>
        </w:tc>
      </w:tr>
      <w:tr w:rsidR="00D31211" w:rsidRPr="00B6707D" w14:paraId="460EEFAB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CD7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17AF" w14:textId="23929DD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временно свободных денежные средства в банке второго уровня.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7DC7" w14:textId="539E02C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нецелевого и /или неэффективного использование бюджетных средств. </w:t>
            </w:r>
          </w:p>
        </w:tc>
      </w:tr>
      <w:tr w:rsidR="00D31211" w:rsidRPr="00B6707D" w14:paraId="43F1CE88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60BB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B55C" w14:textId="5DA4D30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5295" w14:textId="0C628D3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B6707D" w14:paraId="18A5B672" w14:textId="77777777" w:rsidTr="0051467C">
        <w:trPr>
          <w:trHeight w:val="557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269B" w14:textId="38D8F612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Бухгалтер 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C42D" w14:textId="5B3F882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Учет исполнения налогового обязательства, обязанности по исчислению, удержанию и перечислению социальных платежей.</w:t>
            </w:r>
            <w:r w:rsidR="008A4B2E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Ежемесячное начисление и перечисление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обязательных налогов по заработной плате.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D136" w14:textId="097E617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искажения, сокрытия или предоставления заведомо ложных сведений в отчетных документах, а также в выдаваемых гражданам справках.</w:t>
            </w:r>
          </w:p>
        </w:tc>
      </w:tr>
      <w:tr w:rsidR="00D31211" w:rsidRPr="00B6707D" w14:paraId="6114B0BC" w14:textId="77777777" w:rsidTr="002D3AE3">
        <w:trPr>
          <w:trHeight w:val="1396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F8D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DCD5" w14:textId="0B25A8A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3C3319" w:rsidRPr="00B6707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Порядками выплаты материальной помощи и премии по результатам работы.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C273" w14:textId="21C5BF2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необоснованного начисления премий,</w:t>
            </w:r>
            <w:r w:rsidR="008A4B2E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стимулирующих выплат; дифференцированной оплаты труда на аналогичных должностях при прочих равных условиях; оплата рабочего времени не в полном объеме; оплаты рабочего времени в полном объеме в случае, когда сотрудник фактически отсутствовал на рабочем месте.</w:t>
            </w:r>
          </w:p>
        </w:tc>
      </w:tr>
      <w:tr w:rsidR="00D31211" w:rsidRPr="00B6707D" w14:paraId="1CCD5EA8" w14:textId="77777777" w:rsidTr="002D3AE3">
        <w:trPr>
          <w:trHeight w:val="45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F80E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3CEF" w14:textId="1EDF53F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Работа в системе «Интернет-банкинг»</w:t>
            </w:r>
          </w:p>
          <w:p w14:paraId="05ECFE1E" w14:textId="383A1AD7" w:rsidR="00D31211" w:rsidRPr="00B6707D" w:rsidRDefault="00D31211" w:rsidP="009F28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6DE2" w14:textId="671EACF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передачи логина и пароля третьим лицам для работы в </w:t>
            </w:r>
            <w:r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платежной системе</w:t>
            </w:r>
            <w:r w:rsidR="00DB25D4"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«Интернет-банкинг»</w:t>
            </w:r>
            <w:r w:rsidRPr="00B6707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D31211" w:rsidRPr="00B6707D" w14:paraId="14B1F76B" w14:textId="77777777" w:rsidTr="002D3AE3">
        <w:trPr>
          <w:trHeight w:val="45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8EA3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FD94" w14:textId="3DC4387F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контроля за имуществом.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BBA2" w14:textId="027058D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несвоевременной постановки на регистрационный учет материальных ценностей</w:t>
            </w:r>
            <w:r w:rsidR="008A4B2E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 регулярного контроля наличия и сохранности материальных ценностей;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умышленно досрочного списания материальных средств и расходных материалов с регистрационного учета </w:t>
            </w:r>
          </w:p>
        </w:tc>
      </w:tr>
      <w:tr w:rsidR="00D31211" w:rsidRPr="00B6707D" w14:paraId="2ADD1090" w14:textId="77777777" w:rsidTr="002D3AE3">
        <w:trPr>
          <w:trHeight w:val="451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5F26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226D" w14:textId="1A4A892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Оплата по договорам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7F78" w14:textId="3908B81D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оплаты ТРУ контрагентам излишних сумм, налоговых льгот.</w:t>
            </w:r>
          </w:p>
        </w:tc>
      </w:tr>
      <w:tr w:rsidR="00D31211" w:rsidRPr="00B6707D" w14:paraId="73FED310" w14:textId="77777777" w:rsidTr="002D3AE3"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02D" w14:textId="4B8F87A6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Специалист СУП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4348" w14:textId="64E7971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условий труда, продвижение по работе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FF30" w14:textId="239BB4B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создания «комфортных» или «дискомфортных» условий, избирательного предоставления положенных по работе благ (материальных поощрений, отпусков и прочего), необоснованного наложения дисциплинарных взысканий, не соблюдение принципа меритократии</w:t>
            </w:r>
          </w:p>
        </w:tc>
      </w:tr>
      <w:tr w:rsidR="00D31211" w:rsidRPr="00B6707D" w14:paraId="374971DB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BE91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B244" w14:textId="3DED612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процедур приема на работу, составление требований к соискателям и конкурсных вопросов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C2A1" w14:textId="56B4E02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«подстройки» конкурсных требований и предоставления конкурсных вопросов определенным соискателям</w:t>
            </w:r>
          </w:p>
        </w:tc>
      </w:tr>
      <w:tr w:rsidR="00D31211" w:rsidRPr="00B6707D" w14:paraId="7ED759D5" w14:textId="77777777" w:rsidTr="002D3AE3">
        <w:trPr>
          <w:trHeight w:val="580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501A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B6DC" w14:textId="7408CB01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соискателей и прием на работу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DF5A" w14:textId="337D32A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оказания предпочтения определённым соискателям</w:t>
            </w:r>
          </w:p>
        </w:tc>
      </w:tr>
      <w:tr w:rsidR="00D31211" w:rsidRPr="00B6707D" w14:paraId="73393C1E" w14:textId="77777777" w:rsidTr="002D3AE3">
        <w:trPr>
          <w:trHeight w:val="40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257E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0174" w14:textId="2F41ACC0" w:rsidR="00D31211" w:rsidRPr="00B6707D" w:rsidRDefault="00D31211" w:rsidP="009F28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табеля учета рабочего времени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9F32" w14:textId="4B35C8BB" w:rsidR="00D31211" w:rsidRPr="00B6707D" w:rsidRDefault="00D31211" w:rsidP="009F28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отражения недостоверной информации </w:t>
            </w:r>
          </w:p>
        </w:tc>
      </w:tr>
      <w:tr w:rsidR="00D31211" w:rsidRPr="00B6707D" w14:paraId="28C70627" w14:textId="77777777" w:rsidTr="002D3AE3">
        <w:trPr>
          <w:trHeight w:val="563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B7CE" w14:textId="2E081A45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Юрисконсульт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20DE" w14:textId="6F9DBAC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по договорам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C5FB" w14:textId="58BFC0E4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Возможность согласовани</w:t>
            </w:r>
            <w:r w:rsidR="009A4223" w:rsidRPr="00B670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договоров, заключения договоров способом из одного источника, с аффилированными лицами, предоставл</w:t>
            </w:r>
            <w:r w:rsidR="002C5319"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>необоснованны</w:t>
            </w:r>
            <w:r w:rsidR="002C5319" w:rsidRPr="00B670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 отдельным контрагентам</w:t>
            </w:r>
          </w:p>
        </w:tc>
      </w:tr>
      <w:tr w:rsidR="00D31211" w:rsidRPr="00B6707D" w14:paraId="44C36312" w14:textId="77777777" w:rsidTr="002D3AE3">
        <w:trPr>
          <w:trHeight w:val="534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0C0F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91DF" w14:textId="7C329C9A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Представление интересов предприятия в судебных и иных органах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0854" w14:textId="5AA181F8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ненадлежащего представления интересов предприятия, с целью принятия решений в пользу иных заинтересованных лиц. Возможность злоупотребления представленными полномочиями</w:t>
            </w:r>
          </w:p>
        </w:tc>
      </w:tr>
      <w:tr w:rsidR="00D31211" w:rsidRPr="00B6707D" w14:paraId="193367C2" w14:textId="77777777" w:rsidTr="002D3AE3">
        <w:trPr>
          <w:trHeight w:val="708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D497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84B0" w14:textId="362E4A0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Принятие мер по исполнению договоров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3A11" w14:textId="5A3FD821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бездействия и не принятия мер по претензионной работе, исковой работе</w:t>
            </w:r>
          </w:p>
        </w:tc>
      </w:tr>
      <w:tr w:rsidR="00D31211" w:rsidRPr="00B6707D" w14:paraId="4238ACB1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3D5E" w14:textId="78022D7B" w:rsidR="00D31211" w:rsidRPr="00B6707D" w:rsidRDefault="0074541D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Заведующий складом 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41E6" w14:textId="61E3A599" w:rsidR="00D31211" w:rsidRPr="00B6707D" w:rsidRDefault="0074541D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Приемка на склад товаров, выдача данных товаров</w:t>
            </w:r>
            <w:r w:rsidR="00D31211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D0B" w14:textId="0E6543E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</w:t>
            </w:r>
            <w:r w:rsidR="0074541D"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приемке товаров, не соответствующей технической спецификации, в количестве и качестве не соответствующей договору. Выдача товаров без соответствующих документов, приписки.</w:t>
            </w:r>
          </w:p>
        </w:tc>
      </w:tr>
      <w:tr w:rsidR="00D31211" w:rsidRPr="00B6707D" w14:paraId="274511CA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2044" w14:textId="1456EE98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Специалист по закупкам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BD33" w14:textId="5D59CAB2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госзакупок/закуп 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27F7" w14:textId="165385C7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 и их оплата</w:t>
            </w:r>
          </w:p>
        </w:tc>
      </w:tr>
      <w:tr w:rsidR="00D31211" w:rsidRPr="00B6707D" w14:paraId="1BC704ED" w14:textId="77777777" w:rsidTr="002D3AE3">
        <w:trPr>
          <w:trHeight w:val="1641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8648" w14:textId="71D96D32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Экономист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41AA" w14:textId="796AB46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Своевременное составление бюджетных заявок на основе лимитов расходов администраторов бюджетных программ, лимитов на новые инициативы и уточнений в бюджет</w:t>
            </w:r>
            <w:r w:rsidR="002C5319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случае изменения объемов финансирования 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D181" w14:textId="6F33532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451B437B" w14:textId="77777777" w:rsidTr="002D3AE3"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5FFF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67CA" w14:textId="32F3F33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Бюджетное планирование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AC64" w14:textId="53C7649E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6849EE40" w14:textId="77777777" w:rsidTr="002D3AE3">
        <w:trPr>
          <w:trHeight w:val="839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A990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058" w14:textId="77460E0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бюджетных заявок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A14" w14:textId="51BA026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включения в бюджетную заявку сведений, влияющих на увеличение выделяемых средств</w:t>
            </w:r>
          </w:p>
        </w:tc>
      </w:tr>
      <w:tr w:rsidR="00D31211" w:rsidRPr="00B6707D" w14:paraId="6B181C89" w14:textId="77777777" w:rsidTr="002D3AE3">
        <w:trPr>
          <w:trHeight w:val="978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543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93E9" w14:textId="290AF43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Оплата труда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30CF" w14:textId="60206F2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необоснованно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го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</w:t>
            </w:r>
            <w:proofErr w:type="spellEnd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я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или </w:t>
            </w:r>
            <w:proofErr w:type="spellStart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завышени</w:t>
            </w:r>
            <w:proofErr w:type="spellEnd"/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е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размеров должностных окладов, коэффициентов, дополнительных выплат работнику</w:t>
            </w:r>
          </w:p>
        </w:tc>
      </w:tr>
      <w:tr w:rsidR="00D31211" w:rsidRPr="00B6707D" w14:paraId="0C1977CF" w14:textId="77777777" w:rsidTr="002D3AE3">
        <w:trPr>
          <w:trHeight w:val="694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10CC" w14:textId="065E0062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Комплаенс офицер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1C54" w14:textId="503EFF8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Конфликт интересов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A185" w14:textId="6C4B2F2F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возникновения конфликта интересов при выявлении коррупционных рисков </w:t>
            </w:r>
          </w:p>
        </w:tc>
      </w:tr>
      <w:tr w:rsidR="00D31211" w:rsidRPr="00B6707D" w14:paraId="4484EE93" w14:textId="77777777" w:rsidTr="002D3AE3">
        <w:trPr>
          <w:trHeight w:val="273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4768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3958" w14:textId="7C007F02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Выявление, оценка коррупционных рисков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D9A3" w14:textId="055B3BF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</w:t>
            </w:r>
            <w:r w:rsidR="008A4B2E"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</w:t>
            </w:r>
            <w:r w:rsidR="008A4B2E"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публичного раскрытия информации о результатах проведенного ВАКР</w:t>
            </w:r>
          </w:p>
        </w:tc>
      </w:tr>
      <w:tr w:rsidR="00D31211" w:rsidRPr="00B6707D" w14:paraId="7291E6AD" w14:textId="77777777" w:rsidTr="002D3AE3">
        <w:trPr>
          <w:trHeight w:val="549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0AC1" w14:textId="5D1691E7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специалист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7630" w14:textId="76CE903B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базами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F4BE" w14:textId="5455D1C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несанкционированного доступа к информационным ресурсам</w:t>
            </w:r>
          </w:p>
        </w:tc>
      </w:tr>
      <w:tr w:rsidR="00D31211" w:rsidRPr="00B6707D" w14:paraId="543F8331" w14:textId="77777777" w:rsidTr="002D3AE3">
        <w:trPr>
          <w:trHeight w:val="472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624F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931" w14:textId="4674B6CC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госзакупок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A422" w14:textId="2324B638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произвольного планирования, ограничения конкуренции («подстройка» технических спецификаций и квалификационных требований, выбор способа закупа, демпинг цен), не проведение контроля соответствия при исполнении договора, приемка несоответствующих ТРУ по фиктивным актам. </w:t>
            </w:r>
          </w:p>
        </w:tc>
      </w:tr>
      <w:tr w:rsidR="00D31211" w:rsidRPr="00B6707D" w14:paraId="5B94600E" w14:textId="77777777" w:rsidTr="002D3AE3">
        <w:trPr>
          <w:trHeight w:val="414"/>
        </w:trPr>
        <w:tc>
          <w:tcPr>
            <w:tcW w:w="133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20E0" w14:textId="2378C4E4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Фармацевт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A53" w14:textId="6D3CB0B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Приемка на склад 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276D" w14:textId="5F30EE85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приемки лекарственных средств и изделий медицинского назначения не соответствующего наименования, количества, сроков годности</w:t>
            </w:r>
          </w:p>
        </w:tc>
      </w:tr>
      <w:tr w:rsidR="00D31211" w:rsidRPr="00B6707D" w14:paraId="61B4D4DD" w14:textId="77777777" w:rsidTr="002D3AE3">
        <w:trPr>
          <w:trHeight w:val="335"/>
        </w:trPr>
        <w:tc>
          <w:tcPr>
            <w:tcW w:w="133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7B89" w14:textId="77777777" w:rsidR="00D31211" w:rsidRPr="00B6707D" w:rsidRDefault="00D31211" w:rsidP="009F28F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0080" w14:textId="2F95D086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по рецептам </w:t>
            </w: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лекарственных средств и изделий медицинского назначения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FE26" w14:textId="341BD693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выдачи лекарственных средств и изделий медицинского назначения не соответствующего наименования, количества</w:t>
            </w:r>
          </w:p>
        </w:tc>
      </w:tr>
      <w:tr w:rsidR="00D31211" w:rsidRPr="00B6707D" w14:paraId="1632EF57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37D4" w14:textId="4D67A5D3" w:rsidR="00D31211" w:rsidRPr="00B6707D" w:rsidRDefault="00D31211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Водитель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73C" w14:textId="4E693ED9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автотранспорта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33FA" w14:textId="269409B0" w:rsidR="00D31211" w:rsidRPr="00B6707D" w:rsidRDefault="00D31211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использования автотранспорта в неслужебных целях, незаконное списание ГСМ, приписки пробега в путевых листах</w:t>
            </w:r>
          </w:p>
        </w:tc>
      </w:tr>
      <w:tr w:rsidR="0074541D" w:rsidRPr="00B6707D" w14:paraId="31E733F7" w14:textId="77777777" w:rsidTr="002D3AE3">
        <w:tc>
          <w:tcPr>
            <w:tcW w:w="13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D4B4" w14:textId="7B38BBEC" w:rsidR="0074541D" w:rsidRPr="00B6707D" w:rsidRDefault="0074541D" w:rsidP="005146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Заведующий хозяйством</w:t>
            </w:r>
          </w:p>
        </w:tc>
        <w:tc>
          <w:tcPr>
            <w:tcW w:w="1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D6B5" w14:textId="22DD51CF" w:rsidR="0074541D" w:rsidRPr="00B6707D" w:rsidRDefault="00257DBC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</w:t>
            </w:r>
            <w:r w:rsidR="0074541D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автотранспорта, 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подача</w:t>
            </w:r>
            <w:r w:rsidR="0074541D"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заявок для закупа</w:t>
            </w:r>
            <w:r w:rsidRPr="00B67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услуг, с «подстройкой» технической спецификации, отсутствия контроля за автотранспортом, текущем состоянии помещений и систем предприятия</w:t>
            </w:r>
          </w:p>
        </w:tc>
        <w:tc>
          <w:tcPr>
            <w:tcW w:w="2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503" w14:textId="08E6585C" w:rsidR="0074541D" w:rsidRPr="00B6707D" w:rsidRDefault="00257DBC" w:rsidP="0051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0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отсутствия контроля за состоянием транспорта, выдача талонов для получения ГСМ в нетребуемом количестве. Возможность несвоевременно поданных заявок на устранение технических неисправностей.</w:t>
            </w:r>
          </w:p>
        </w:tc>
      </w:tr>
    </w:tbl>
    <w:p w14:paraId="0A7AC800" w14:textId="77777777" w:rsidR="001E7E18" w:rsidRPr="00B6707D" w:rsidRDefault="001E7E18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9312869" w14:textId="5778522B" w:rsidR="00AA2108" w:rsidRPr="00B6707D" w:rsidRDefault="001E7E18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70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042F29" w14:textId="77777777" w:rsidR="00C92500" w:rsidRPr="00B6707D" w:rsidRDefault="00C92500" w:rsidP="009F28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92500" w:rsidRPr="00B6707D" w:rsidSect="009F28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6D11" w14:textId="77777777" w:rsidR="00461F98" w:rsidRDefault="00461F98" w:rsidP="0064798D">
      <w:pPr>
        <w:spacing w:after="0" w:line="240" w:lineRule="auto"/>
      </w:pPr>
      <w:r>
        <w:separator/>
      </w:r>
    </w:p>
  </w:endnote>
  <w:endnote w:type="continuationSeparator" w:id="0">
    <w:p w14:paraId="3E9A09FD" w14:textId="77777777" w:rsidR="00461F98" w:rsidRDefault="00461F98" w:rsidP="006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E871" w14:textId="77777777" w:rsidR="00461F98" w:rsidRDefault="00461F98" w:rsidP="0064798D">
      <w:pPr>
        <w:spacing w:after="0" w:line="240" w:lineRule="auto"/>
      </w:pPr>
      <w:r>
        <w:separator/>
      </w:r>
    </w:p>
  </w:footnote>
  <w:footnote w:type="continuationSeparator" w:id="0">
    <w:p w14:paraId="44E27887" w14:textId="77777777" w:rsidR="00461F98" w:rsidRDefault="00461F98" w:rsidP="006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D3E"/>
    <w:multiLevelType w:val="hybridMultilevel"/>
    <w:tmpl w:val="5FE89D82"/>
    <w:lvl w:ilvl="0" w:tplc="1610EB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366680"/>
    <w:multiLevelType w:val="hybridMultilevel"/>
    <w:tmpl w:val="E410E77E"/>
    <w:lvl w:ilvl="0" w:tplc="4C023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39101D"/>
    <w:multiLevelType w:val="hybridMultilevel"/>
    <w:tmpl w:val="7486A3DC"/>
    <w:lvl w:ilvl="0" w:tplc="7318C90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953501"/>
    <w:multiLevelType w:val="hybridMultilevel"/>
    <w:tmpl w:val="DD9C39E2"/>
    <w:lvl w:ilvl="0" w:tplc="AA144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E67C75"/>
    <w:multiLevelType w:val="hybridMultilevel"/>
    <w:tmpl w:val="3012AEFA"/>
    <w:lvl w:ilvl="0" w:tplc="4802D55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315E10AB"/>
    <w:multiLevelType w:val="hybridMultilevel"/>
    <w:tmpl w:val="EB942E9C"/>
    <w:lvl w:ilvl="0" w:tplc="CD22513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C10464"/>
    <w:multiLevelType w:val="hybridMultilevel"/>
    <w:tmpl w:val="BA0044DA"/>
    <w:lvl w:ilvl="0" w:tplc="228CC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5857E1"/>
    <w:multiLevelType w:val="hybridMultilevel"/>
    <w:tmpl w:val="C8785722"/>
    <w:lvl w:ilvl="0" w:tplc="9064E4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EB40B8"/>
    <w:multiLevelType w:val="hybridMultilevel"/>
    <w:tmpl w:val="8902A6EC"/>
    <w:lvl w:ilvl="0" w:tplc="21563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0D7EA0"/>
    <w:multiLevelType w:val="hybridMultilevel"/>
    <w:tmpl w:val="67B29926"/>
    <w:lvl w:ilvl="0" w:tplc="95C06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79630A"/>
    <w:multiLevelType w:val="hybridMultilevel"/>
    <w:tmpl w:val="CE0AFEC4"/>
    <w:lvl w:ilvl="0" w:tplc="7622548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9625FB"/>
    <w:multiLevelType w:val="hybridMultilevel"/>
    <w:tmpl w:val="0090E04A"/>
    <w:lvl w:ilvl="0" w:tplc="3AF8A2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3B0B67"/>
    <w:multiLevelType w:val="hybridMultilevel"/>
    <w:tmpl w:val="739CCB42"/>
    <w:lvl w:ilvl="0" w:tplc="AAFAA2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54934201">
    <w:abstractNumId w:val="4"/>
  </w:num>
  <w:num w:numId="2" w16cid:durableId="1055086875">
    <w:abstractNumId w:val="1"/>
  </w:num>
  <w:num w:numId="3" w16cid:durableId="1953510883">
    <w:abstractNumId w:val="3"/>
  </w:num>
  <w:num w:numId="4" w16cid:durableId="200019793">
    <w:abstractNumId w:val="8"/>
  </w:num>
  <w:num w:numId="5" w16cid:durableId="1556358522">
    <w:abstractNumId w:val="9"/>
  </w:num>
  <w:num w:numId="6" w16cid:durableId="15542670">
    <w:abstractNumId w:val="0"/>
  </w:num>
  <w:num w:numId="7" w16cid:durableId="1285304623">
    <w:abstractNumId w:val="11"/>
  </w:num>
  <w:num w:numId="8" w16cid:durableId="385837438">
    <w:abstractNumId w:val="6"/>
  </w:num>
  <w:num w:numId="9" w16cid:durableId="1329946611">
    <w:abstractNumId w:val="10"/>
  </w:num>
  <w:num w:numId="10" w16cid:durableId="1420981865">
    <w:abstractNumId w:val="5"/>
  </w:num>
  <w:num w:numId="11" w16cid:durableId="1234201965">
    <w:abstractNumId w:val="2"/>
  </w:num>
  <w:num w:numId="12" w16cid:durableId="834297535">
    <w:abstractNumId w:val="12"/>
  </w:num>
  <w:num w:numId="13" w16cid:durableId="579213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74"/>
    <w:rsid w:val="00011652"/>
    <w:rsid w:val="00014274"/>
    <w:rsid w:val="00024D87"/>
    <w:rsid w:val="00030AAD"/>
    <w:rsid w:val="00036137"/>
    <w:rsid w:val="00037155"/>
    <w:rsid w:val="000826C6"/>
    <w:rsid w:val="00091134"/>
    <w:rsid w:val="0009787B"/>
    <w:rsid w:val="000A2A2A"/>
    <w:rsid w:val="000A5D57"/>
    <w:rsid w:val="000B5799"/>
    <w:rsid w:val="000C0868"/>
    <w:rsid w:val="000E1D29"/>
    <w:rsid w:val="000F350D"/>
    <w:rsid w:val="000F4921"/>
    <w:rsid w:val="000F5600"/>
    <w:rsid w:val="00116083"/>
    <w:rsid w:val="001208A7"/>
    <w:rsid w:val="00123E53"/>
    <w:rsid w:val="00123EF0"/>
    <w:rsid w:val="00127ECC"/>
    <w:rsid w:val="001431B6"/>
    <w:rsid w:val="00143585"/>
    <w:rsid w:val="00150104"/>
    <w:rsid w:val="00150887"/>
    <w:rsid w:val="00157006"/>
    <w:rsid w:val="00157C6D"/>
    <w:rsid w:val="00162125"/>
    <w:rsid w:val="001820B2"/>
    <w:rsid w:val="001852AD"/>
    <w:rsid w:val="001962FE"/>
    <w:rsid w:val="001A1FA4"/>
    <w:rsid w:val="001A69F2"/>
    <w:rsid w:val="001C6BAD"/>
    <w:rsid w:val="001D584C"/>
    <w:rsid w:val="001E6DA6"/>
    <w:rsid w:val="001E7E18"/>
    <w:rsid w:val="001F73F3"/>
    <w:rsid w:val="00200F79"/>
    <w:rsid w:val="00203ED4"/>
    <w:rsid w:val="00204505"/>
    <w:rsid w:val="00205400"/>
    <w:rsid w:val="0020642D"/>
    <w:rsid w:val="00227449"/>
    <w:rsid w:val="00234445"/>
    <w:rsid w:val="00243B7F"/>
    <w:rsid w:val="00257DBC"/>
    <w:rsid w:val="00260DAD"/>
    <w:rsid w:val="00270010"/>
    <w:rsid w:val="00284B20"/>
    <w:rsid w:val="00295A6F"/>
    <w:rsid w:val="002C5319"/>
    <w:rsid w:val="002C6E93"/>
    <w:rsid w:val="002D3AE3"/>
    <w:rsid w:val="002E21A9"/>
    <w:rsid w:val="002E2CFD"/>
    <w:rsid w:val="002E695D"/>
    <w:rsid w:val="002F0B83"/>
    <w:rsid w:val="00304EA0"/>
    <w:rsid w:val="00305B7B"/>
    <w:rsid w:val="00311C9D"/>
    <w:rsid w:val="003153CB"/>
    <w:rsid w:val="00321612"/>
    <w:rsid w:val="00325364"/>
    <w:rsid w:val="003338CB"/>
    <w:rsid w:val="00350024"/>
    <w:rsid w:val="00357B64"/>
    <w:rsid w:val="003642BE"/>
    <w:rsid w:val="003A0A94"/>
    <w:rsid w:val="003B7005"/>
    <w:rsid w:val="003C3319"/>
    <w:rsid w:val="003F0A79"/>
    <w:rsid w:val="003F43A9"/>
    <w:rsid w:val="004043E9"/>
    <w:rsid w:val="00416F18"/>
    <w:rsid w:val="004256BB"/>
    <w:rsid w:val="0043514C"/>
    <w:rsid w:val="00461F98"/>
    <w:rsid w:val="00474E6C"/>
    <w:rsid w:val="00481FC8"/>
    <w:rsid w:val="004827C4"/>
    <w:rsid w:val="004A2B6C"/>
    <w:rsid w:val="004A49F5"/>
    <w:rsid w:val="004C7903"/>
    <w:rsid w:val="004E51D3"/>
    <w:rsid w:val="0051467C"/>
    <w:rsid w:val="0051774F"/>
    <w:rsid w:val="00523AEA"/>
    <w:rsid w:val="00555100"/>
    <w:rsid w:val="00566D90"/>
    <w:rsid w:val="00573B87"/>
    <w:rsid w:val="0058797B"/>
    <w:rsid w:val="005909E1"/>
    <w:rsid w:val="005C6143"/>
    <w:rsid w:val="005F2947"/>
    <w:rsid w:val="005F6F86"/>
    <w:rsid w:val="005F73C5"/>
    <w:rsid w:val="0060010F"/>
    <w:rsid w:val="00612144"/>
    <w:rsid w:val="006363A0"/>
    <w:rsid w:val="0064798D"/>
    <w:rsid w:val="0067466A"/>
    <w:rsid w:val="00687B8D"/>
    <w:rsid w:val="006959ED"/>
    <w:rsid w:val="006A649C"/>
    <w:rsid w:val="006C3979"/>
    <w:rsid w:val="006E6AE0"/>
    <w:rsid w:val="007006D2"/>
    <w:rsid w:val="00701A23"/>
    <w:rsid w:val="0070338E"/>
    <w:rsid w:val="00710085"/>
    <w:rsid w:val="00727D09"/>
    <w:rsid w:val="007339DD"/>
    <w:rsid w:val="0074541D"/>
    <w:rsid w:val="00763919"/>
    <w:rsid w:val="00771ED9"/>
    <w:rsid w:val="007740C1"/>
    <w:rsid w:val="00786B6C"/>
    <w:rsid w:val="007877FA"/>
    <w:rsid w:val="007A7E00"/>
    <w:rsid w:val="007B0663"/>
    <w:rsid w:val="007B498D"/>
    <w:rsid w:val="007B73ED"/>
    <w:rsid w:val="007C5AE5"/>
    <w:rsid w:val="007F0DA5"/>
    <w:rsid w:val="00801196"/>
    <w:rsid w:val="008051C1"/>
    <w:rsid w:val="008063BC"/>
    <w:rsid w:val="00813AFD"/>
    <w:rsid w:val="00813C99"/>
    <w:rsid w:val="00833C28"/>
    <w:rsid w:val="008A4B2E"/>
    <w:rsid w:val="008E4731"/>
    <w:rsid w:val="008E6696"/>
    <w:rsid w:val="008F44B5"/>
    <w:rsid w:val="009075D9"/>
    <w:rsid w:val="00932A2B"/>
    <w:rsid w:val="0093346D"/>
    <w:rsid w:val="009340C9"/>
    <w:rsid w:val="00937AC8"/>
    <w:rsid w:val="00942044"/>
    <w:rsid w:val="0095605A"/>
    <w:rsid w:val="00972B5E"/>
    <w:rsid w:val="0098102B"/>
    <w:rsid w:val="009844B6"/>
    <w:rsid w:val="009A1FE6"/>
    <w:rsid w:val="009A4223"/>
    <w:rsid w:val="009B7066"/>
    <w:rsid w:val="009E6865"/>
    <w:rsid w:val="009F28F4"/>
    <w:rsid w:val="009F4A69"/>
    <w:rsid w:val="00A010D5"/>
    <w:rsid w:val="00A34526"/>
    <w:rsid w:val="00A350D0"/>
    <w:rsid w:val="00A6579F"/>
    <w:rsid w:val="00A83622"/>
    <w:rsid w:val="00AA2108"/>
    <w:rsid w:val="00AA7690"/>
    <w:rsid w:val="00AB0268"/>
    <w:rsid w:val="00AB517A"/>
    <w:rsid w:val="00AD4B88"/>
    <w:rsid w:val="00AE0BCE"/>
    <w:rsid w:val="00B02133"/>
    <w:rsid w:val="00B02DA7"/>
    <w:rsid w:val="00B11335"/>
    <w:rsid w:val="00B3100E"/>
    <w:rsid w:val="00B3304A"/>
    <w:rsid w:val="00B33F5B"/>
    <w:rsid w:val="00B52985"/>
    <w:rsid w:val="00B56DF0"/>
    <w:rsid w:val="00B62291"/>
    <w:rsid w:val="00B62533"/>
    <w:rsid w:val="00B62E05"/>
    <w:rsid w:val="00B6707D"/>
    <w:rsid w:val="00B72712"/>
    <w:rsid w:val="00B727FC"/>
    <w:rsid w:val="00B932C6"/>
    <w:rsid w:val="00B95B68"/>
    <w:rsid w:val="00BA4F13"/>
    <w:rsid w:val="00BA7AE0"/>
    <w:rsid w:val="00BB24F0"/>
    <w:rsid w:val="00BD1B5E"/>
    <w:rsid w:val="00BD7876"/>
    <w:rsid w:val="00BE5CE0"/>
    <w:rsid w:val="00BE6948"/>
    <w:rsid w:val="00BF4A3C"/>
    <w:rsid w:val="00BF72F7"/>
    <w:rsid w:val="00C41185"/>
    <w:rsid w:val="00C82D22"/>
    <w:rsid w:val="00C84C09"/>
    <w:rsid w:val="00C85470"/>
    <w:rsid w:val="00C92500"/>
    <w:rsid w:val="00C973EF"/>
    <w:rsid w:val="00CA3E31"/>
    <w:rsid w:val="00CB4ADA"/>
    <w:rsid w:val="00CB5AD6"/>
    <w:rsid w:val="00CB6C1C"/>
    <w:rsid w:val="00CC21B0"/>
    <w:rsid w:val="00CE1134"/>
    <w:rsid w:val="00CF57E3"/>
    <w:rsid w:val="00D13D52"/>
    <w:rsid w:val="00D203AD"/>
    <w:rsid w:val="00D31211"/>
    <w:rsid w:val="00D328F2"/>
    <w:rsid w:val="00D3744C"/>
    <w:rsid w:val="00D461EB"/>
    <w:rsid w:val="00D47BF4"/>
    <w:rsid w:val="00D6175E"/>
    <w:rsid w:val="00D61F2E"/>
    <w:rsid w:val="00D64CBC"/>
    <w:rsid w:val="00D676C9"/>
    <w:rsid w:val="00D70754"/>
    <w:rsid w:val="00D80C32"/>
    <w:rsid w:val="00D939C9"/>
    <w:rsid w:val="00DB25D4"/>
    <w:rsid w:val="00DB513E"/>
    <w:rsid w:val="00DB58E4"/>
    <w:rsid w:val="00DC1A6D"/>
    <w:rsid w:val="00DC3E31"/>
    <w:rsid w:val="00DF7B80"/>
    <w:rsid w:val="00E023FA"/>
    <w:rsid w:val="00E2406B"/>
    <w:rsid w:val="00E40220"/>
    <w:rsid w:val="00E4582F"/>
    <w:rsid w:val="00E459CC"/>
    <w:rsid w:val="00E739E1"/>
    <w:rsid w:val="00E833C5"/>
    <w:rsid w:val="00E84898"/>
    <w:rsid w:val="00E873C8"/>
    <w:rsid w:val="00E91351"/>
    <w:rsid w:val="00EA6449"/>
    <w:rsid w:val="00EB6B87"/>
    <w:rsid w:val="00EC3C1E"/>
    <w:rsid w:val="00EF0540"/>
    <w:rsid w:val="00F01F76"/>
    <w:rsid w:val="00F05716"/>
    <w:rsid w:val="00F05AFE"/>
    <w:rsid w:val="00F23474"/>
    <w:rsid w:val="00F267FB"/>
    <w:rsid w:val="00F31FE1"/>
    <w:rsid w:val="00F40FB2"/>
    <w:rsid w:val="00F42434"/>
    <w:rsid w:val="00F56FDA"/>
    <w:rsid w:val="00F5785E"/>
    <w:rsid w:val="00F65242"/>
    <w:rsid w:val="00F71237"/>
    <w:rsid w:val="00F7348F"/>
    <w:rsid w:val="00F765F0"/>
    <w:rsid w:val="00F92325"/>
    <w:rsid w:val="00F961AB"/>
    <w:rsid w:val="00F96A82"/>
    <w:rsid w:val="00FB3C04"/>
    <w:rsid w:val="00FB50C9"/>
    <w:rsid w:val="00FB77BE"/>
    <w:rsid w:val="00FD2EC7"/>
    <w:rsid w:val="00FD7B4D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272"/>
  <w15:docId w15:val="{EA0AA76C-FC93-4291-94CC-D1CFFE4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F7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F7348F"/>
  </w:style>
  <w:style w:type="paragraph" w:customStyle="1" w:styleId="pc">
    <w:name w:val="pc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1E7E18"/>
  </w:style>
  <w:style w:type="paragraph" w:customStyle="1" w:styleId="p">
    <w:name w:val="p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27E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7E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8D"/>
  </w:style>
  <w:style w:type="paragraph" w:styleId="a8">
    <w:name w:val="footer"/>
    <w:basedOn w:val="a"/>
    <w:link w:val="a9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8D"/>
  </w:style>
  <w:style w:type="character" w:customStyle="1" w:styleId="10">
    <w:name w:val="Заголовок 1 Знак"/>
    <w:basedOn w:val="a0"/>
    <w:link w:val="1"/>
    <w:uiPriority w:val="9"/>
    <w:rsid w:val="00801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39"/>
    <w:rsid w:val="000F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391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A498-DC20-404E-BD4E-F297F288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21</cp:revision>
  <cp:lastPrinted>2024-10-31T04:27:00Z</cp:lastPrinted>
  <dcterms:created xsi:type="dcterms:W3CDTF">2024-10-29T07:09:00Z</dcterms:created>
  <dcterms:modified xsi:type="dcterms:W3CDTF">2024-10-31T04:28:00Z</dcterms:modified>
</cp:coreProperties>
</file>