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FF43" w14:textId="1164CF29" w:rsidR="00FA0ED3" w:rsidRPr="0045164C" w:rsidRDefault="00FA0ED3" w:rsidP="00C330AC">
      <w:pPr>
        <w:pStyle w:val="pj"/>
        <w:rPr>
          <w:lang w:val="kk-KZ"/>
        </w:rPr>
      </w:pPr>
      <w:bookmarkStart w:id="0" w:name="_Hlk129941192"/>
    </w:p>
    <w:p w14:paraId="077C4421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rFonts w:ascii="Courier New" w:hAnsi="Courier New" w:cs="Courier New"/>
          <w:sz w:val="16"/>
          <w:szCs w:val="16"/>
          <w:shd w:val="clear" w:color="auto" w:fill="FFFFFF"/>
        </w:rPr>
        <w:t>Приложение 4</w:t>
      </w:r>
      <w:r w:rsidRPr="001F19D3"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к </w:t>
      </w:r>
      <w:r w:rsidRPr="001F19D3">
        <w:rPr>
          <w:sz w:val="16"/>
          <w:szCs w:val="16"/>
          <w:shd w:val="clear" w:color="auto" w:fill="FFFFFF"/>
        </w:rPr>
        <w:t>Правилам организации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 проведения закупа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лекарственных средств,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медицинских изделий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и специализированных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лечебных продуктов в рамках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гарантированного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бесплатной медицинской помощи,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дополнительного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медицинской помощи для лиц,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содержащихся в следственных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изоляторах и учреждениях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уголовно-исполнительной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(пенитенциарной)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 xml:space="preserve">системы, </w:t>
      </w:r>
    </w:p>
    <w:p w14:paraId="25E17AB4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sz w:val="16"/>
          <w:szCs w:val="16"/>
          <w:shd w:val="clear" w:color="auto" w:fill="FFFFFF"/>
        </w:rPr>
        <w:t>за счет бюджетных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средств и (или) в системе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обязательного социального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медицинского страхования,</w:t>
      </w:r>
      <w:r>
        <w:rPr>
          <w:sz w:val="16"/>
          <w:szCs w:val="16"/>
          <w:shd w:val="clear" w:color="auto" w:fill="FFFFFF"/>
        </w:rPr>
        <w:t xml:space="preserve"> </w:t>
      </w:r>
    </w:p>
    <w:p w14:paraId="5CE5B8B2" w14:textId="49F061B7" w:rsidR="00FA0ED3" w:rsidRPr="001F19D3" w:rsidRDefault="001F19D3" w:rsidP="001F19D3">
      <w:pPr>
        <w:pStyle w:val="pr"/>
        <w:rPr>
          <w:i/>
          <w:iCs/>
          <w:sz w:val="16"/>
          <w:szCs w:val="16"/>
        </w:rPr>
      </w:pPr>
      <w:r w:rsidRPr="001F19D3">
        <w:rPr>
          <w:sz w:val="16"/>
          <w:szCs w:val="16"/>
          <w:shd w:val="clear" w:color="auto" w:fill="FFFFFF"/>
        </w:rPr>
        <w:t>фармацевтических услуг</w:t>
      </w:r>
      <w:r w:rsidR="00FA0ED3" w:rsidRPr="001F19D3">
        <w:rPr>
          <w:i/>
          <w:iCs/>
          <w:sz w:val="16"/>
          <w:szCs w:val="16"/>
        </w:rPr>
        <w:t> </w:t>
      </w:r>
    </w:p>
    <w:p w14:paraId="73EB6565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289DC0A4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46F40B40" w14:textId="77777777" w:rsidR="00FA0ED3" w:rsidRDefault="00FA0ED3" w:rsidP="00FA0ED3">
      <w:pPr>
        <w:pStyle w:val="pj"/>
      </w:pPr>
      <w:r w:rsidRPr="00FF1DC5">
        <w:t> </w:t>
      </w:r>
    </w:p>
    <w:p w14:paraId="1B606E85" w14:textId="77777777" w:rsidR="00FA0ED3" w:rsidRPr="00FF1DC5" w:rsidRDefault="00FA0ED3" w:rsidP="00FA0ED3">
      <w:pPr>
        <w:pStyle w:val="pj"/>
      </w:pPr>
    </w:p>
    <w:p w14:paraId="5D7C96BE" w14:textId="77777777" w:rsidR="00FA0ED3" w:rsidRPr="00FF1DC5" w:rsidRDefault="00FA0ED3" w:rsidP="00FA0ED3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0FAFDA3B" w14:textId="77777777" w:rsidR="00FA0ED3" w:rsidRPr="00FF1DC5" w:rsidRDefault="00FA0ED3" w:rsidP="00FA0ED3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</w:p>
    <w:p w14:paraId="6853CFCA" w14:textId="77777777" w:rsidR="00FA0ED3" w:rsidRPr="00FF1DC5" w:rsidRDefault="00FA0ED3" w:rsidP="00FA0ED3">
      <w:pPr>
        <w:pStyle w:val="pj"/>
      </w:pPr>
      <w:r w:rsidRPr="00FF1DC5">
        <w:t> </w:t>
      </w:r>
    </w:p>
    <w:p w14:paraId="725767B9" w14:textId="77777777" w:rsidR="00FA0ED3" w:rsidRPr="00FF1DC5" w:rsidRDefault="00FA0ED3" w:rsidP="00FA0ED3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Style w:val="s0"/>
          <w:sz w:val="28"/>
          <w:szCs w:val="28"/>
        </w:rPr>
        <w:t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области,                   г.Усть-Каменогорск, ул. Бурова, 21/1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         </w:t>
      </w:r>
    </w:p>
    <w:p w14:paraId="1E332144" w14:textId="1561A2E6" w:rsidR="00FA0ED3" w:rsidRPr="00FF1DC5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</w:t>
      </w:r>
      <w:r w:rsidR="001F19D3">
        <w:rPr>
          <w:rFonts w:ascii="Times New Roman" w:hAnsi="Times New Roman" w:cs="Times New Roman"/>
          <w:sz w:val="28"/>
          <w:szCs w:val="28"/>
        </w:rPr>
        <w:t>ая</w:t>
      </w:r>
      <w:r w:rsidRPr="00FF1D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1F19D3">
        <w:rPr>
          <w:rFonts w:ascii="Times New Roman" w:hAnsi="Times New Roman" w:cs="Times New Roman"/>
          <w:sz w:val="28"/>
          <w:szCs w:val="28"/>
        </w:rPr>
        <w:t>а</w:t>
      </w:r>
      <w:r w:rsidRPr="00FF1DC5">
        <w:rPr>
          <w:rFonts w:ascii="Times New Roman" w:hAnsi="Times New Roman" w:cs="Times New Roman"/>
          <w:sz w:val="28"/>
          <w:szCs w:val="28"/>
        </w:rPr>
        <w:t>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sz w:val="28"/>
          <w:szCs w:val="28"/>
        </w:rPr>
        <w:t xml:space="preserve"> - См. </w:t>
      </w:r>
      <w:r w:rsidRPr="00FF1DC5">
        <w:rPr>
          <w:rStyle w:val="s0"/>
          <w:sz w:val="28"/>
          <w:szCs w:val="28"/>
        </w:rPr>
        <w:t>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2A8FE753" w14:textId="5DB314FD" w:rsidR="00FA0ED3" w:rsidRPr="00FF1DC5" w:rsidRDefault="00FA0ED3" w:rsidP="00FA0ED3">
      <w:pPr>
        <w:pStyle w:val="pj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1DC5">
        <w:rPr>
          <w:sz w:val="28"/>
          <w:szCs w:val="28"/>
        </w:rPr>
        <w:t>Сроки и условия поставки</w:t>
      </w:r>
      <w:r>
        <w:rPr>
          <w:sz w:val="28"/>
          <w:szCs w:val="28"/>
        </w:rPr>
        <w:t xml:space="preserve"> - См.</w:t>
      </w:r>
      <w:r w:rsidRPr="00FF1DC5">
        <w:rPr>
          <w:rStyle w:val="s0"/>
          <w:sz w:val="28"/>
          <w:szCs w:val="28"/>
        </w:rPr>
        <w:t xml:space="preserve"> 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6DAA28C7" w14:textId="7BBF7C5D" w:rsidR="00FA0ED3" w:rsidRPr="0030735C" w:rsidRDefault="00FA0ED3" w:rsidP="00FA0ED3">
      <w:pPr>
        <w:spacing w:after="0"/>
        <w:ind w:firstLine="400"/>
        <w:jc w:val="both"/>
        <w:rPr>
          <w:sz w:val="28"/>
          <w:szCs w:val="28"/>
        </w:rPr>
      </w:pPr>
      <w:r w:rsidRPr="0023435D">
        <w:rPr>
          <w:rFonts w:ascii="Times New Roman" w:hAnsi="Times New Roman" w:cs="Times New Roman"/>
          <w:sz w:val="28"/>
          <w:szCs w:val="28"/>
        </w:rPr>
        <w:t xml:space="preserve">4. Место представления (приема) документов и окончательный срок подачи ценовых предложений - </w:t>
      </w:r>
      <w:r w:rsidRPr="0030735C">
        <w:rPr>
          <w:rStyle w:val="s0"/>
          <w:sz w:val="28"/>
          <w:szCs w:val="28"/>
        </w:rPr>
        <w:t xml:space="preserve">до </w:t>
      </w:r>
      <w:r w:rsidR="001F097A">
        <w:rPr>
          <w:rStyle w:val="s0"/>
          <w:sz w:val="28"/>
          <w:szCs w:val="28"/>
        </w:rPr>
        <w:t>9</w:t>
      </w:r>
      <w:r w:rsidRPr="0030735C">
        <w:rPr>
          <w:rStyle w:val="s0"/>
          <w:sz w:val="28"/>
          <w:szCs w:val="28"/>
        </w:rPr>
        <w:t>.</w:t>
      </w:r>
      <w:r w:rsidR="001F097A">
        <w:rPr>
          <w:rStyle w:val="s0"/>
          <w:sz w:val="28"/>
          <w:szCs w:val="28"/>
        </w:rPr>
        <w:t>00</w:t>
      </w:r>
      <w:r w:rsidRPr="0030735C">
        <w:rPr>
          <w:rStyle w:val="s0"/>
          <w:sz w:val="28"/>
          <w:szCs w:val="28"/>
        </w:rPr>
        <w:t xml:space="preserve"> часов </w:t>
      </w:r>
      <w:r w:rsidR="000D27AD">
        <w:rPr>
          <w:rStyle w:val="s0"/>
          <w:sz w:val="28"/>
          <w:szCs w:val="28"/>
        </w:rPr>
        <w:t>10</w:t>
      </w:r>
      <w:r w:rsidR="00BB2E66">
        <w:rPr>
          <w:rStyle w:val="s0"/>
          <w:sz w:val="28"/>
          <w:szCs w:val="28"/>
        </w:rPr>
        <w:t>.0</w:t>
      </w:r>
      <w:r w:rsidR="000D27AD">
        <w:rPr>
          <w:rStyle w:val="s0"/>
          <w:sz w:val="28"/>
          <w:szCs w:val="28"/>
        </w:rPr>
        <w:t>6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по</w:t>
      </w:r>
      <w:r w:rsidR="00D30939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>адресу:                 г.</w:t>
      </w:r>
      <w:r w:rsidR="00D30939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>Усть-Каменогорск, ул. Бурова, 21/1, кабинет №15, экономисту;</w:t>
      </w:r>
    </w:p>
    <w:p w14:paraId="33EB3B07" w14:textId="6110138D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30735C">
        <w:rPr>
          <w:rFonts w:ascii="Times New Roman" w:hAnsi="Times New Roman" w:cs="Times New Roman"/>
          <w:sz w:val="28"/>
          <w:szCs w:val="28"/>
        </w:rPr>
        <w:t xml:space="preserve">5. Дата, и время </w:t>
      </w:r>
      <w:r w:rsidR="001F19D3">
        <w:rPr>
          <w:rFonts w:ascii="Times New Roman" w:hAnsi="Times New Roman" w:cs="Times New Roman"/>
          <w:sz w:val="28"/>
          <w:szCs w:val="28"/>
        </w:rPr>
        <w:t>рассмотрения</w:t>
      </w:r>
      <w:r w:rsidRPr="0030735C">
        <w:rPr>
          <w:rFonts w:ascii="Times New Roman" w:hAnsi="Times New Roman" w:cs="Times New Roman"/>
          <w:sz w:val="28"/>
          <w:szCs w:val="28"/>
        </w:rPr>
        <w:t xml:space="preserve"> ценовы</w:t>
      </w:r>
      <w:r w:rsidR="001F19D3">
        <w:rPr>
          <w:rFonts w:ascii="Times New Roman" w:hAnsi="Times New Roman" w:cs="Times New Roman"/>
          <w:sz w:val="28"/>
          <w:szCs w:val="28"/>
        </w:rPr>
        <w:t>х</w:t>
      </w:r>
      <w:r w:rsidRPr="0030735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F19D3">
        <w:rPr>
          <w:rFonts w:ascii="Times New Roman" w:hAnsi="Times New Roman" w:cs="Times New Roman"/>
          <w:sz w:val="28"/>
          <w:szCs w:val="28"/>
        </w:rPr>
        <w:t>й</w:t>
      </w:r>
      <w:r w:rsidRPr="0030735C">
        <w:rPr>
          <w:rFonts w:ascii="Times New Roman" w:hAnsi="Times New Roman" w:cs="Times New Roman"/>
          <w:sz w:val="28"/>
          <w:szCs w:val="28"/>
        </w:rPr>
        <w:t xml:space="preserve"> - </w:t>
      </w:r>
      <w:r w:rsidR="000D27AD">
        <w:rPr>
          <w:rFonts w:ascii="Times New Roman" w:hAnsi="Times New Roman" w:cs="Times New Roman"/>
          <w:sz w:val="28"/>
          <w:szCs w:val="28"/>
        </w:rPr>
        <w:t>10</w:t>
      </w:r>
      <w:r w:rsidR="00BB2E66">
        <w:rPr>
          <w:rFonts w:ascii="Times New Roman" w:hAnsi="Times New Roman" w:cs="Times New Roman"/>
          <w:sz w:val="28"/>
          <w:szCs w:val="28"/>
        </w:rPr>
        <w:t>.0</w:t>
      </w:r>
      <w:r w:rsidR="000D27AD">
        <w:rPr>
          <w:rFonts w:ascii="Times New Roman" w:hAnsi="Times New Roman" w:cs="Times New Roman"/>
          <w:sz w:val="28"/>
          <w:szCs w:val="28"/>
        </w:rPr>
        <w:t>6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в 9.</w:t>
      </w:r>
      <w:r w:rsidR="001F097A">
        <w:rPr>
          <w:rStyle w:val="s0"/>
          <w:sz w:val="28"/>
          <w:szCs w:val="28"/>
        </w:rPr>
        <w:t>30</w:t>
      </w:r>
      <w:r w:rsidRPr="0030735C">
        <w:rPr>
          <w:rStyle w:val="s0"/>
          <w:sz w:val="28"/>
          <w:szCs w:val="28"/>
        </w:rPr>
        <w:t xml:space="preserve"> часов, по адресу: г.</w:t>
      </w:r>
      <w:r w:rsidR="00D30939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>Усть-Каменогорск, ул. Бурова, 21/1, кабинет №10.</w:t>
      </w:r>
      <w:r w:rsidRPr="00FF1DC5">
        <w:rPr>
          <w:rStyle w:val="s0"/>
          <w:sz w:val="28"/>
          <w:szCs w:val="28"/>
        </w:rPr>
        <w:t xml:space="preserve">  </w:t>
      </w:r>
    </w:p>
    <w:p w14:paraId="62444233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</w:p>
    <w:p w14:paraId="6FAC8361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Секретарь комиссии                         Гордиенко Г.В.</w:t>
      </w:r>
    </w:p>
    <w:p w14:paraId="48390CCF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Согласовано:</w:t>
      </w:r>
    </w:p>
    <w:p w14:paraId="44E3F31D" w14:textId="1050215D" w:rsidR="00FA0ED3" w:rsidRPr="005247D3" w:rsidRDefault="00FA0ED3" w:rsidP="00FA0ED3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 xml:space="preserve">Юрисконсульт                                    Гуляева Т.Н. </w:t>
      </w:r>
    </w:p>
    <w:p w14:paraId="77F27A92" w14:textId="77777777" w:rsidR="00FA0ED3" w:rsidRPr="00FF1DC5" w:rsidRDefault="00FA0ED3" w:rsidP="00FA0ED3">
      <w:pPr>
        <w:pStyle w:val="pj"/>
        <w:rPr>
          <w:sz w:val="28"/>
          <w:szCs w:val="28"/>
        </w:rPr>
      </w:pPr>
    </w:p>
    <w:p w14:paraId="2C55277B" w14:textId="77777777" w:rsidR="00FA0ED3" w:rsidRPr="00FF1DC5" w:rsidRDefault="00FA0ED3" w:rsidP="00FA0ED3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59D857A6" w14:textId="77777777" w:rsidR="00FA0ED3" w:rsidRPr="0087628D" w:rsidRDefault="00FA0ED3" w:rsidP="00FA0ED3">
      <w:pPr>
        <w:pStyle w:val="pj"/>
      </w:pPr>
      <w:r w:rsidRPr="0087628D">
        <w:t> 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0B0546"/>
    <w:rsid w:val="000D27AD"/>
    <w:rsid w:val="001F097A"/>
    <w:rsid w:val="001F19D3"/>
    <w:rsid w:val="00216210"/>
    <w:rsid w:val="0023435D"/>
    <w:rsid w:val="002D631A"/>
    <w:rsid w:val="0030735C"/>
    <w:rsid w:val="0045164C"/>
    <w:rsid w:val="0045689E"/>
    <w:rsid w:val="005247D3"/>
    <w:rsid w:val="005B31B4"/>
    <w:rsid w:val="00627C76"/>
    <w:rsid w:val="00776A1E"/>
    <w:rsid w:val="0087628D"/>
    <w:rsid w:val="00904699"/>
    <w:rsid w:val="009C7811"/>
    <w:rsid w:val="00B5731D"/>
    <w:rsid w:val="00BB2E66"/>
    <w:rsid w:val="00BC6DEA"/>
    <w:rsid w:val="00C330AC"/>
    <w:rsid w:val="00D30939"/>
    <w:rsid w:val="00D43E77"/>
    <w:rsid w:val="00D85E92"/>
    <w:rsid w:val="00DC4D3F"/>
    <w:rsid w:val="00FA0ED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chartTrackingRefBased/>
  <w15:docId w15:val="{380E88F2-D14D-40B7-9F49-DA5DEC7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33</cp:revision>
  <cp:lastPrinted>2024-02-13T04:38:00Z</cp:lastPrinted>
  <dcterms:created xsi:type="dcterms:W3CDTF">2022-10-10T06:31:00Z</dcterms:created>
  <dcterms:modified xsi:type="dcterms:W3CDTF">2024-06-03T08:40:00Z</dcterms:modified>
</cp:coreProperties>
</file>