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5F69" w14:textId="76EDD7CC" w:rsidR="0072105A" w:rsidRPr="00DC6CF7" w:rsidRDefault="0030127B" w:rsidP="0072105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lang w:val="kk-KZ"/>
        </w:rPr>
        <w:t>Т</w:t>
      </w:r>
      <w:proofErr w:type="spellStart"/>
      <w:r w:rsidRPr="00BA26C5">
        <w:t>егін</w:t>
      </w:r>
      <w:proofErr w:type="spellEnd"/>
      <w:r w:rsidRPr="00BA26C5">
        <w:t xml:space="preserve"> </w:t>
      </w:r>
      <w:proofErr w:type="spellStart"/>
      <w:r w:rsidRPr="00BA26C5">
        <w:t>медициналық</w:t>
      </w:r>
      <w:proofErr w:type="spellEnd"/>
      <w:r w:rsidRPr="00BA26C5">
        <w:t xml:space="preserve"> </w:t>
      </w:r>
      <w:r>
        <w:t xml:space="preserve"> </w:t>
      </w:r>
      <w:proofErr w:type="spellStart"/>
      <w:r w:rsidRPr="00BA26C5">
        <w:t>көмектің</w:t>
      </w:r>
      <w:proofErr w:type="spellEnd"/>
      <w:r w:rsidRPr="00BA26C5">
        <w:t xml:space="preserve"> </w:t>
      </w:r>
      <w:proofErr w:type="spellStart"/>
      <w:r w:rsidRPr="00BA26C5">
        <w:t>кепілдік</w:t>
      </w:r>
      <w:proofErr w:type="spellEnd"/>
      <w:r w:rsidRPr="00BA26C5">
        <w:t xml:space="preserve"> </w:t>
      </w:r>
      <w:proofErr w:type="spellStart"/>
      <w:r w:rsidRPr="00BA26C5">
        <w:t>берілген</w:t>
      </w:r>
      <w:proofErr w:type="spellEnd"/>
      <w:r w:rsidRPr="00BA26C5">
        <w:t xml:space="preserve"> </w:t>
      </w:r>
      <w:proofErr w:type="spellStart"/>
      <w:r w:rsidRPr="00BA26C5">
        <w:t>көлемінің</w:t>
      </w:r>
      <w:proofErr w:type="spellEnd"/>
      <w:r w:rsidRPr="00BA26C5">
        <w:t xml:space="preserve"> </w:t>
      </w:r>
      <w:proofErr w:type="spellStart"/>
      <w:r w:rsidRPr="00BA26C5">
        <w:t>аясында</w:t>
      </w:r>
      <w:proofErr w:type="spellEnd"/>
      <w:r w:rsidRPr="00BA26C5">
        <w:t xml:space="preserve"> </w:t>
      </w:r>
      <w:proofErr w:type="spellStart"/>
      <w:r w:rsidRPr="00BA26C5">
        <w:t>республикалық</w:t>
      </w:r>
      <w:proofErr w:type="spellEnd"/>
      <w:r w:rsidRPr="00BA26C5">
        <w:t xml:space="preserve"> бюджет </w:t>
      </w:r>
      <w:proofErr w:type="spellStart"/>
      <w:r w:rsidRPr="00BA26C5">
        <w:t>қаражаты</w:t>
      </w:r>
      <w:proofErr w:type="spellEnd"/>
      <w:r w:rsidRPr="00BA26C5">
        <w:t xml:space="preserve"> </w:t>
      </w:r>
      <w:proofErr w:type="spellStart"/>
      <w:r w:rsidRPr="00BA26C5">
        <w:t>есебінен</w:t>
      </w:r>
      <w:proofErr w:type="spellEnd"/>
      <w:r w:rsidRPr="00BA26C5">
        <w:t xml:space="preserve"> </w:t>
      </w:r>
      <w:r w:rsidR="00071EB2" w:rsidRPr="00BA26C5">
        <w:t>202</w:t>
      </w:r>
      <w:r w:rsidR="0072105A">
        <w:rPr>
          <w:b w:val="0"/>
          <w:lang w:val="kk-KZ"/>
        </w:rPr>
        <w:t>2</w:t>
      </w:r>
      <w:r w:rsidR="00071EB2" w:rsidRPr="00BA26C5">
        <w:t xml:space="preserve"> </w:t>
      </w:r>
      <w:proofErr w:type="spellStart"/>
      <w:r w:rsidR="00071EB2" w:rsidRPr="00BA26C5">
        <w:t>жылға</w:t>
      </w:r>
      <w:proofErr w:type="spellEnd"/>
      <w:r w:rsidR="00071EB2" w:rsidRPr="00BA26C5">
        <w:t xml:space="preserve"> </w:t>
      </w:r>
      <w:proofErr w:type="spellStart"/>
      <w:r w:rsidR="00071EB2" w:rsidRPr="00BA26C5">
        <w:t>арналған</w:t>
      </w:r>
      <w:proofErr w:type="spellEnd"/>
      <w:r w:rsidR="00071EB2">
        <w:t xml:space="preserve"> </w:t>
      </w:r>
      <w:r>
        <w:rPr>
          <w:lang w:val="kk-KZ"/>
        </w:rPr>
        <w:t>медициналық құралдардың қосымша көлемін</w:t>
      </w:r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 xml:space="preserve">дың </w:t>
      </w:r>
      <w:r w:rsidR="00071EB2">
        <w:rPr>
          <w:lang w:val="kk-KZ"/>
        </w:rPr>
        <w:t xml:space="preserve"> қ</w:t>
      </w:r>
      <w:proofErr w:type="spellStart"/>
      <w:r w:rsidR="00071EB2" w:rsidRPr="00BA26C5">
        <w:t>орытынды</w:t>
      </w:r>
      <w:proofErr w:type="spellEnd"/>
      <w:r w:rsidR="00071EB2">
        <w:rPr>
          <w:lang w:val="kk-KZ"/>
        </w:rPr>
        <w:t>лардың</w:t>
      </w:r>
      <w:r w:rsidR="00071EB2" w:rsidRPr="00BA26C5">
        <w:t xml:space="preserve"> </w:t>
      </w:r>
      <w:proofErr w:type="spellStart"/>
      <w:r w:rsidR="00071EB2" w:rsidRPr="00BA26C5">
        <w:t>хаттама</w:t>
      </w:r>
      <w:proofErr w:type="spellEnd"/>
      <w:r w:rsidR="00071EB2">
        <w:rPr>
          <w:lang w:val="kk-KZ"/>
        </w:rPr>
        <w:t>сы</w:t>
      </w:r>
      <w:r>
        <w:rPr>
          <w:lang w:val="kk-KZ"/>
        </w:rPr>
        <w:t xml:space="preserve"> </w:t>
      </w:r>
      <w:r w:rsidR="0072105A">
        <w:rPr>
          <w:lang w:val="kk-KZ"/>
        </w:rPr>
        <w:t>(</w:t>
      </w:r>
      <w:r>
        <w:rPr>
          <w:lang w:val="kk-KZ"/>
        </w:rPr>
        <w:t xml:space="preserve"> №</w:t>
      </w:r>
      <w:r w:rsidR="0072105A">
        <w:rPr>
          <w:lang w:val="kk-KZ"/>
        </w:rPr>
        <w:t>1</w:t>
      </w:r>
      <w:r>
        <w:rPr>
          <w:lang w:val="kk-KZ"/>
        </w:rPr>
        <w:t xml:space="preserve"> </w:t>
      </w:r>
      <w:r w:rsidR="0072105A">
        <w:rPr>
          <w:lang w:val="kk-KZ"/>
        </w:rPr>
        <w:t xml:space="preserve"> 23.02</w:t>
      </w:r>
      <w:r>
        <w:rPr>
          <w:lang w:val="kk-KZ"/>
        </w:rPr>
        <w:t>.202</w:t>
      </w:r>
      <w:r w:rsidR="0072105A">
        <w:rPr>
          <w:lang w:val="kk-KZ"/>
        </w:rPr>
        <w:t>2</w:t>
      </w:r>
      <w:r>
        <w:rPr>
          <w:lang w:val="kk-KZ"/>
        </w:rPr>
        <w:t>ж</w:t>
      </w:r>
      <w:r w:rsidR="0072105A">
        <w:rPr>
          <w:lang w:val="kk-KZ"/>
        </w:rPr>
        <w:t xml:space="preserve"> және №</w:t>
      </w:r>
      <w:r w:rsidR="009C7BCE">
        <w:rPr>
          <w:lang w:val="kk-KZ"/>
        </w:rPr>
        <w:t xml:space="preserve"> </w:t>
      </w:r>
      <w:r w:rsidR="0072105A">
        <w:rPr>
          <w:lang w:val="kk-KZ"/>
        </w:rPr>
        <w:t>14   06.04.2022ж шарттар</w:t>
      </w:r>
      <w:r>
        <w:rPr>
          <w:lang w:val="kk-KZ"/>
        </w:rPr>
        <w:t>)</w:t>
      </w:r>
      <w:r w:rsidR="0072105A" w:rsidRPr="0072105A">
        <w:t xml:space="preserve"> </w:t>
      </w:r>
    </w:p>
    <w:p w14:paraId="7F485BAF" w14:textId="5DCC395A" w:rsidR="0072105A" w:rsidRPr="0072105A" w:rsidRDefault="0072105A" w:rsidP="0072105A">
      <w:pPr>
        <w:jc w:val="center"/>
        <w:rPr>
          <w:rFonts w:ascii="Times New Roman" w:hAnsi="Times New Roman" w:cs="Times New Roman"/>
          <w:b/>
        </w:rPr>
      </w:pPr>
    </w:p>
    <w:p w14:paraId="115E456D" w14:textId="10F5C5F8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591BBE">
        <w:rPr>
          <w:b w:val="0"/>
          <w:color w:val="000000" w:themeColor="text1"/>
          <w:sz w:val="22"/>
          <w:szCs w:val="22"/>
          <w:lang w:val="kk-KZ"/>
        </w:rPr>
        <w:t>2</w:t>
      </w:r>
      <w:r w:rsidR="0072105A">
        <w:rPr>
          <w:b w:val="0"/>
          <w:color w:val="000000" w:themeColor="text1"/>
          <w:sz w:val="22"/>
          <w:szCs w:val="22"/>
          <w:lang w:val="kk-KZ"/>
        </w:rPr>
        <w:t>6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591BBE">
        <w:rPr>
          <w:b w:val="0"/>
          <w:color w:val="000000" w:themeColor="text1"/>
          <w:sz w:val="22"/>
          <w:szCs w:val="22"/>
          <w:lang w:val="kk-KZ"/>
        </w:rPr>
        <w:t>қ</w:t>
      </w:r>
      <w:r w:rsidR="0072105A">
        <w:rPr>
          <w:b w:val="0"/>
          <w:color w:val="000000" w:themeColor="text1"/>
          <w:sz w:val="22"/>
          <w:szCs w:val="22"/>
          <w:lang w:val="kk-KZ"/>
        </w:rPr>
        <w:t>азан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72105A">
        <w:rPr>
          <w:b w:val="0"/>
          <w:color w:val="000000" w:themeColor="text1"/>
          <w:sz w:val="22"/>
          <w:szCs w:val="22"/>
          <w:lang w:val="kk-KZ"/>
        </w:rPr>
        <w:t>2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2BFBD381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-тармағының,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4-тармақ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шас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ының негізінде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2022ж 23 ақпандағы 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негізгі келісімшарттың тармақтары бойынша бір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көзден қосымша көлем сатып ал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9C7BCE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«Сварз» ЖШС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жеңімпаз жеткізушісімен Шығыс Қазақстан облысы, Өскемен қ., Абай даңғылы, 181/41 (сатып алу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негіздемесі - диагностикалық зертхана басшысының қосымша көлемге өтініші, жеткізушінің келісім хаты ).</w:t>
      </w:r>
    </w:p>
    <w:p w14:paraId="129B0375" w14:textId="2337148A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E69C9FF" w14:textId="77777777" w:rsidR="00592693" w:rsidRPr="00592693" w:rsidRDefault="00592693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bookmarkStart w:id="0" w:name="_Hlk117062833"/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«Сварз» ЖШС</w:t>
      </w:r>
      <w:bookmarkEnd w:id="0"/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B7703F2" w14:textId="77777777" w:rsidR="00592693" w:rsidRPr="00592693" w:rsidRDefault="00592693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06.02.2022ж №14 арт бойынша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940"/>
        <w:gridCol w:w="850"/>
        <w:gridCol w:w="851"/>
        <w:gridCol w:w="1163"/>
        <w:gridCol w:w="2522"/>
      </w:tblGrid>
      <w:tr w:rsidR="00592693" w:rsidRPr="00592693" w14:paraId="54D45CF3" w14:textId="77777777" w:rsidTr="00850DA3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942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13F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Нақты уақыттағы RT-ПТР көмегімен адам плазмасында немесе сарысуында АИВ-1 РНҚ-ны сандық анықтауға арналған реагенттер жиынтығы. Анықтамалар саны - 48 (6*8)/</w:t>
            </w:r>
          </w:p>
          <w:p w14:paraId="2014A78A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«RealBest АИВ РНҚ сандық» нақты уақыт режимінде (РТ-ПТР) әдісімен адамның иммун тапшылығы вирусының РНҚ-сын анықтау және сандық анықтауға арналған реагенттер жиынтығы.</w:t>
            </w:r>
          </w:p>
          <w:p w14:paraId="536C111A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695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 наб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0CC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168 000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6E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3 360 000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811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ай ішінде алдын ала өтінім бойынша</w:t>
            </w:r>
          </w:p>
          <w:p w14:paraId="05EC49B5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</w:p>
        </w:tc>
      </w:tr>
      <w:tr w:rsidR="00592693" w:rsidRPr="00592693" w14:paraId="5FF12D66" w14:textId="77777777" w:rsidTr="00850DA3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8F5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14F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98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41D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EBC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3360000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FBE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</w:p>
        </w:tc>
      </w:tr>
    </w:tbl>
    <w:p w14:paraId="426796CB" w14:textId="77777777" w:rsidR="00592693" w:rsidRPr="00592693" w:rsidRDefault="00592693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0C370" w14:textId="77777777" w:rsidR="00592693" w:rsidRPr="00592693" w:rsidRDefault="00592693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6636C" w14:textId="77777777" w:rsidR="00592693" w:rsidRPr="00592693" w:rsidRDefault="00592693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92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23.02.2022 </w:t>
      </w:r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</w:t>
      </w:r>
      <w:r w:rsidRPr="00592693">
        <w:rPr>
          <w:rFonts w:ascii="Times New Roman" w:hAnsi="Times New Roman" w:cs="Times New Roman"/>
          <w:color w:val="000000" w:themeColor="text1"/>
          <w:sz w:val="24"/>
          <w:szCs w:val="24"/>
        </w:rPr>
        <w:t>. № 1</w:t>
      </w:r>
      <w:r w:rsidRPr="00592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шарт бойынша</w:t>
      </w:r>
    </w:p>
    <w:tbl>
      <w:tblPr>
        <w:tblW w:w="1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822"/>
        <w:gridCol w:w="992"/>
        <w:gridCol w:w="1163"/>
        <w:gridCol w:w="2664"/>
        <w:gridCol w:w="2522"/>
        <w:gridCol w:w="2522"/>
        <w:gridCol w:w="2522"/>
      </w:tblGrid>
      <w:tr w:rsidR="00592693" w:rsidRPr="00592693" w14:paraId="072F4A1F" w14:textId="77777777" w:rsidTr="00850DA3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07DD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9D3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Тауар атауы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характеристика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75E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саны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2D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BAF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Тауар атауы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5071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саны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600FA470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Өлшем бірлігі </w:t>
            </w:r>
          </w:p>
        </w:tc>
        <w:tc>
          <w:tcPr>
            <w:tcW w:w="2522" w:type="dxa"/>
          </w:tcPr>
          <w:p w14:paraId="53244F0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тенге</w:t>
            </w:r>
          </w:p>
        </w:tc>
        <w:tc>
          <w:tcPr>
            <w:tcW w:w="2522" w:type="dxa"/>
          </w:tcPr>
          <w:p w14:paraId="32F8A06D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Жеткізу кестесі</w:t>
            </w:r>
          </w:p>
        </w:tc>
      </w:tr>
      <w:tr w:rsidR="00592693" w:rsidRPr="00592693" w14:paraId="433CE89C" w14:textId="77777777" w:rsidTr="00850DA3">
        <w:trPr>
          <w:gridAfter w:val="3"/>
          <w:wAfter w:w="7566" w:type="dxa"/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68B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3D9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қан сарысуында HBs антигенінің болуын растауға арналған иммуноферменттік талдау сынағы жүйесі / HBsAg бар екендігін растау үшін иммуноферментті талдауға арналған реагенттер жинағы (Vectohep B-HBs антигенді растайтын сынама) (1 жиынтық)</w:t>
            </w:r>
          </w:p>
          <w:p w14:paraId="3F4F0A64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7DF0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156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F38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76 500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C0D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тауарды жеткізу тапсырыс берушінің шарттарына сәйкес 1 ай ішінде берілген өтінімнен кейін жүзеге асырылады</w:t>
            </w:r>
          </w:p>
          <w:p w14:paraId="49FE7E3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</w:p>
        </w:tc>
      </w:tr>
      <w:tr w:rsidR="00592693" w:rsidRPr="00592693" w14:paraId="6A33728F" w14:textId="77777777" w:rsidTr="00850DA3">
        <w:trPr>
          <w:gridAfter w:val="3"/>
          <w:wAfter w:w="7566" w:type="dxa"/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805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10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қан сарысуындағы С гепатиті вирусына антиденелерді анықтауға арналған иммундық ферментті талдау / «Үздік анти-HCV» С гепатиті вирусына G және M класының иммуноглобулиндерін анықтауға арналған реагенттер жинағы (2 жинақ)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DE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0A48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2AF3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87 500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800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тауарды жеткізу тапсырыс берушінің шарттарына сәйкес 1 ай ішінде берілген өтінімнен кейін жүзеге асырылады</w:t>
            </w:r>
          </w:p>
        </w:tc>
      </w:tr>
      <w:tr w:rsidR="00592693" w:rsidRPr="00592693" w14:paraId="22B7F9A1" w14:textId="77777777" w:rsidTr="00850DA3">
        <w:trPr>
          <w:gridAfter w:val="3"/>
          <w:wAfter w:w="7566" w:type="dxa"/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B862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6FAC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қан сарысуындағы мерез қоздырғышына жалпы антиденелерді анықтауға арналған иммундық ферментті талдау жүйесі / Treponema pallidum (RecombiBest antipallidum жалпы антиденелері) (2-топтама)</w:t>
            </w:r>
          </w:p>
          <w:p w14:paraId="1A2D2527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2D2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156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2B0F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87 500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CED8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тауарды жеткізу тапсырыс берушінің шарттарына сәйкес 1 ай ішінде берілген өтінімнен кейін жүзеге асырылады</w:t>
            </w:r>
          </w:p>
        </w:tc>
      </w:tr>
      <w:tr w:rsidR="00592693" w:rsidRPr="00592693" w14:paraId="610D4C1C" w14:textId="77777777" w:rsidTr="00850DA3">
        <w:trPr>
          <w:gridAfter w:val="3"/>
          <w:wAfter w:w="7566" w:type="dxa"/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212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214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  <w:r w:rsidRPr="005926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32E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45A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5F6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251 500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354" w14:textId="77777777" w:rsidR="00592693" w:rsidRPr="00592693" w:rsidRDefault="00592693" w:rsidP="00592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383598" w14:textId="77777777" w:rsidR="00591BBE" w:rsidRDefault="00591BBE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Default="00591BBE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3CC8EE1" w14:textId="00391C02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қатысатын жеткізуші «Сварз» ЖШС біліктілік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1C3639D4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631953">
        <w:rPr>
          <w:b w:val="0"/>
          <w:color w:val="000000" w:themeColor="text1"/>
          <w:sz w:val="22"/>
          <w:szCs w:val="22"/>
          <w:lang w:val="kk-KZ"/>
        </w:rPr>
        <w:t>Сварз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«Сварз» ЖШС 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EB338D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976F9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8A18AAA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85171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476FA7E2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1886F7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2893A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1B43CD6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8EC42C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2088B13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3CCC2F7E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046DB94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39627856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11AF3E3C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AF32E23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E3D99E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452A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46FC73B" w14:textId="77777777" w:rsidR="00591BBE" w:rsidRPr="003E1AF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7A7E7B9" w14:textId="77777777" w:rsidR="00071EB2" w:rsidRPr="002D30A6" w:rsidRDefault="00071EB2" w:rsidP="002D30A6">
      <w:pPr>
        <w:rPr>
          <w:rFonts w:ascii="Times New Roman" w:hAnsi="Times New Roman" w:cs="Times New Roman"/>
          <w:b/>
          <w:lang w:val="kk-KZ"/>
        </w:rPr>
      </w:pPr>
    </w:p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bookmarkStart w:id="1" w:name="_Hlk117857877"/>
    <w:p w14:paraId="218A1230" w14:textId="7DC34B5A" w:rsidR="00CB1E46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1274029B" w:rsidR="00BF7135" w:rsidRPr="00DC6CF7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  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(договор №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от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23.02.2022 г. и договор № 14 от 06.04.2022 г.)</w:t>
      </w:r>
      <w:r w:rsidR="008F57EF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1"/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33F4720A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4F0DF7">
        <w:rPr>
          <w:b w:val="0"/>
          <w:color w:val="000000" w:themeColor="text1"/>
          <w:sz w:val="22"/>
          <w:szCs w:val="22"/>
        </w:rPr>
        <w:t>2</w:t>
      </w:r>
      <w:r w:rsidR="00DC6CF7">
        <w:rPr>
          <w:b w:val="0"/>
          <w:color w:val="000000" w:themeColor="text1"/>
          <w:sz w:val="22"/>
          <w:szCs w:val="22"/>
        </w:rPr>
        <w:t>6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DC6CF7">
        <w:rPr>
          <w:b w:val="0"/>
          <w:color w:val="000000" w:themeColor="text1"/>
          <w:sz w:val="22"/>
          <w:szCs w:val="22"/>
        </w:rPr>
        <w:t>октября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DC6CF7">
        <w:rPr>
          <w:b w:val="0"/>
          <w:color w:val="000000" w:themeColor="text1"/>
          <w:sz w:val="22"/>
          <w:szCs w:val="22"/>
        </w:rPr>
        <w:t>2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6813B36F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A6003E3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3D20CD6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4081EF9C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04CC9C60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lastRenderedPageBreak/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DC6CF7">
        <w:rPr>
          <w:b w:val="0"/>
          <w:color w:val="000000" w:themeColor="text1"/>
          <w:sz w:val="22"/>
          <w:szCs w:val="22"/>
        </w:rPr>
        <w:t>44</w:t>
      </w:r>
      <w:r w:rsidR="00BF6F0A">
        <w:rPr>
          <w:b w:val="0"/>
          <w:color w:val="000000" w:themeColor="text1"/>
          <w:sz w:val="22"/>
          <w:szCs w:val="22"/>
        </w:rPr>
        <w:t xml:space="preserve"> пп.4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</w:t>
      </w:r>
      <w:r w:rsidR="00DC6CF7">
        <w:rPr>
          <w:b w:val="0"/>
          <w:color w:val="000000" w:themeColor="text1"/>
          <w:sz w:val="22"/>
          <w:szCs w:val="22"/>
        </w:rPr>
        <w:t>1 от 23.02.2022 г. и договора № 14 от 06.04.2022 г.</w:t>
      </w:r>
      <w:r w:rsidR="00BF6F0A">
        <w:rPr>
          <w:b w:val="0"/>
          <w:color w:val="000000" w:themeColor="text1"/>
          <w:sz w:val="22"/>
          <w:szCs w:val="22"/>
        </w:rPr>
        <w:t xml:space="preserve"> с поставщиком-победителем ТОО «</w:t>
      </w:r>
      <w:proofErr w:type="spellStart"/>
      <w:r w:rsidR="00BF6F0A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BF6F0A">
        <w:rPr>
          <w:b w:val="0"/>
          <w:color w:val="000000" w:themeColor="text1"/>
          <w:sz w:val="22"/>
          <w:szCs w:val="22"/>
        </w:rPr>
        <w:t>»</w:t>
      </w:r>
      <w:r w:rsidR="00164681">
        <w:rPr>
          <w:b w:val="0"/>
          <w:color w:val="000000" w:themeColor="text1"/>
          <w:sz w:val="22"/>
          <w:szCs w:val="22"/>
        </w:rPr>
        <w:t xml:space="preserve"> ВКО, </w:t>
      </w:r>
      <w:proofErr w:type="spellStart"/>
      <w:r w:rsidR="00164681">
        <w:rPr>
          <w:b w:val="0"/>
          <w:color w:val="000000" w:themeColor="text1"/>
          <w:sz w:val="22"/>
          <w:szCs w:val="22"/>
        </w:rPr>
        <w:t>г.Усть-Каменогорск</w:t>
      </w:r>
      <w:proofErr w:type="spellEnd"/>
      <w:r w:rsidR="00164681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164681">
        <w:rPr>
          <w:b w:val="0"/>
          <w:color w:val="000000" w:themeColor="text1"/>
          <w:sz w:val="22"/>
          <w:szCs w:val="22"/>
        </w:rPr>
        <w:t>пр.Абая</w:t>
      </w:r>
      <w:proofErr w:type="spellEnd"/>
      <w:r w:rsidR="00164681">
        <w:rPr>
          <w:b w:val="0"/>
          <w:color w:val="000000" w:themeColor="text1"/>
          <w:sz w:val="22"/>
          <w:szCs w:val="22"/>
        </w:rPr>
        <w:t>, 181/41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162F2278" w14:textId="77777777" w:rsidR="00DC6CF7" w:rsidRP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7858549"/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14 от 06.04.2022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DC6CF7" w:rsidRPr="00DC6CF7" w14:paraId="33B08C72" w14:textId="77777777" w:rsidTr="00A05A1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9E5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67CB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CE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B2E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3574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2CA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</w:tr>
      <w:tr w:rsidR="00DC6CF7" w:rsidRPr="00DC6CF7" w14:paraId="1744C295" w14:textId="77777777" w:rsidTr="00A05A18">
        <w:trPr>
          <w:trHeight w:val="2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BD2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ED" w14:textId="77777777" w:rsidR="00DC6CF7" w:rsidRPr="00DC6CF7" w:rsidRDefault="00DC6CF7" w:rsidP="00DC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 для количественного определения РНК ВИЧ-1в плазме или сыворотке человека методом ОТ-ПЦР в режиме реального времени. Количество определений - 48 (6*8)/</w:t>
            </w:r>
          </w:p>
          <w:p w14:paraId="17A0EA6F" w14:textId="77777777" w:rsidR="00DC6CF7" w:rsidRPr="00DC6CF7" w:rsidRDefault="00DC6CF7" w:rsidP="00DC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 для выявления и количественного определения РНК вируса иммунодефицита человека методом (ОТ-ПЦР) в режиме реального времени "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РеалБест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РНК ВИЧ количественный"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21A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 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7C0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575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3 360 000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1C6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заявке в течение 1 месяца</w:t>
            </w:r>
          </w:p>
        </w:tc>
      </w:tr>
      <w:tr w:rsidR="00DC6CF7" w:rsidRPr="00DC6CF7" w14:paraId="3C9EF9DA" w14:textId="77777777" w:rsidTr="00A05A1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61A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138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004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7DE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541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3 360 000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DC8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2"/>
    </w:tbl>
    <w:p w14:paraId="39E402E0" w14:textId="77777777" w:rsidR="00DC6CF7" w:rsidRP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F2DAD" w14:textId="77777777" w:rsidR="00DC6CF7" w:rsidRP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7858770"/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1 от 23.02.2022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DC6CF7" w:rsidRPr="00DC6CF7" w14:paraId="38BBCB23" w14:textId="77777777" w:rsidTr="00A05A1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520A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DC8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3475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C2F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A58D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371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</w:tr>
      <w:tr w:rsidR="00DC6CF7" w:rsidRPr="00DC6CF7" w14:paraId="397ACB69" w14:textId="77777777" w:rsidTr="00A05A1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353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72D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подтверждения присутствия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НВs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-антигена в сыворотке крови человека/Набор реагентов для иммуноферментного подтверждения наличия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НВsАg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Вектогеп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В-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НВs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-антиген-подтверждающий тест) (комплект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2E3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AA1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600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ABA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 осуществляется после поданной заявки в течение 1 месяца, в соответствии с условиями Заказчика.</w:t>
            </w:r>
          </w:p>
        </w:tc>
      </w:tr>
      <w:tr w:rsidR="00DC6CF7" w:rsidRPr="00DC6CF7" w14:paraId="69918DC7" w14:textId="77777777" w:rsidTr="00A05A1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CD1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C750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Тест-система иммуноферментная для определения антител к вирусу гепатита С в сыворотке крови человека/Набор реагентов для иммуноферментного выявления иммуноглобулинов классов G и М к вирусу гепатита С "Бест анти-ВГС" (комплект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CA6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9E6B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14A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571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 осуществляется после поданной заявки в течение 1 месяца, в соответствии с условиями Заказчика.</w:t>
            </w:r>
          </w:p>
        </w:tc>
      </w:tr>
      <w:tr w:rsidR="00DC6CF7" w:rsidRPr="00DC6CF7" w14:paraId="4ADFC746" w14:textId="77777777" w:rsidTr="00A05A1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38E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2684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выявления суммарных антител к возбудителю сифилиса в сыворотке крови человека/Набор реагентов для иммуноферментного выявления суммарных антител к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pallidum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РекомбиБест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антипаллидум</w:t>
            </w:r>
            <w:proofErr w:type="spellEnd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-суммарные антитела) (комплект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7E2E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796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D45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980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 осуществляется после поданной заявки в течение 1 месяца, в соответствии с условиями Заказчика.</w:t>
            </w:r>
          </w:p>
        </w:tc>
      </w:tr>
      <w:tr w:rsidR="00DC6CF7" w:rsidRPr="00DC6CF7" w14:paraId="3FF1599B" w14:textId="77777777" w:rsidTr="00A05A18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5FB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0B9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F4B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447" w14:textId="77777777" w:rsidR="00DC6CF7" w:rsidRPr="00DC6CF7" w:rsidRDefault="00DC6CF7" w:rsidP="00DC6CF7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E13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251 500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747" w14:textId="77777777" w:rsidR="00DC6CF7" w:rsidRPr="00DC6CF7" w:rsidRDefault="00DC6CF7" w:rsidP="00DC6CF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3"/>
    </w:tbl>
    <w:p w14:paraId="29076ED8" w14:textId="77777777" w:rsidR="00DC6CF7" w:rsidRP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38F01" w14:textId="77777777" w:rsidR="00D03C39" w:rsidRDefault="00D03C3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7E51648A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proofErr w:type="spellStart"/>
      <w:r w:rsidR="00A16268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>
        <w:rPr>
          <w:b w:val="0"/>
          <w:color w:val="000000" w:themeColor="text1"/>
          <w:sz w:val="22"/>
          <w:szCs w:val="22"/>
        </w:rPr>
        <w:t>законодательством</w:t>
      </w:r>
      <w:r w:rsidR="00956025" w:rsidRPr="00766BD4">
        <w:rPr>
          <w:b w:val="0"/>
          <w:color w:val="000000" w:themeColor="text1"/>
          <w:sz w:val="22"/>
          <w:szCs w:val="22"/>
        </w:rPr>
        <w:t>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10F392B9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proofErr w:type="spellStart"/>
      <w:r w:rsidR="00A16268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proofErr w:type="spellStart"/>
      <w:r w:rsidR="00840606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0082EED4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52916B38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4D4A6C"/>
    <w:rsid w:val="004F0DF7"/>
    <w:rsid w:val="005240CF"/>
    <w:rsid w:val="00536A72"/>
    <w:rsid w:val="00543DF8"/>
    <w:rsid w:val="00591BBE"/>
    <w:rsid w:val="00592693"/>
    <w:rsid w:val="00604E7A"/>
    <w:rsid w:val="00631953"/>
    <w:rsid w:val="006566CF"/>
    <w:rsid w:val="00671E1F"/>
    <w:rsid w:val="006B1DBD"/>
    <w:rsid w:val="006B5115"/>
    <w:rsid w:val="0072105A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C7BCE"/>
    <w:rsid w:val="009D3016"/>
    <w:rsid w:val="009D4957"/>
    <w:rsid w:val="009F61C4"/>
    <w:rsid w:val="00A0269F"/>
    <w:rsid w:val="00A12675"/>
    <w:rsid w:val="00A16268"/>
    <w:rsid w:val="00A52DA7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03C39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Сандугаш</cp:lastModifiedBy>
  <cp:revision>4</cp:revision>
  <cp:lastPrinted>2020-03-30T08:07:00Z</cp:lastPrinted>
  <dcterms:created xsi:type="dcterms:W3CDTF">2022-10-28T07:00:00Z</dcterms:created>
  <dcterms:modified xsi:type="dcterms:W3CDTF">2022-10-28T08:20:00Z</dcterms:modified>
</cp:coreProperties>
</file>