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4A3F" w14:textId="4837F523" w:rsidR="00E00F94" w:rsidRPr="002C7F66" w:rsidRDefault="00EE70F8" w:rsidP="00EE70F8">
      <w:pPr>
        <w:ind w:left="12240" w:firstLine="720"/>
        <w:jc w:val="center"/>
        <w:rPr>
          <w:rFonts w:ascii="Times New Roman" w:hAnsi="Times New Roman" w:cs="Times New Roman"/>
          <w:b/>
          <w:bCs/>
          <w:sz w:val="20"/>
          <w:szCs w:val="20"/>
          <w:lang w:val="kk-KZ"/>
        </w:rPr>
      </w:pPr>
      <w:r w:rsidRPr="002C7F66">
        <w:rPr>
          <w:rFonts w:ascii="Times New Roman" w:hAnsi="Times New Roman" w:cs="Times New Roman"/>
          <w:b/>
          <w:bCs/>
          <w:sz w:val="20"/>
          <w:szCs w:val="20"/>
          <w:lang w:val="kk-KZ"/>
        </w:rPr>
        <w:t>№ 2 қосымша</w:t>
      </w:r>
    </w:p>
    <w:tbl>
      <w:tblPr>
        <w:tblStyle w:val="a3"/>
        <w:tblW w:w="15021" w:type="dxa"/>
        <w:tblLook w:val="04A0" w:firstRow="1" w:lastRow="0" w:firstColumn="1" w:lastColumn="0" w:noHBand="0" w:noVBand="1"/>
      </w:tblPr>
      <w:tblGrid>
        <w:gridCol w:w="709"/>
        <w:gridCol w:w="2972"/>
        <w:gridCol w:w="9781"/>
        <w:gridCol w:w="1559"/>
      </w:tblGrid>
      <w:tr w:rsidR="00FF1E93" w:rsidRPr="002C7F66" w14:paraId="53D607CF" w14:textId="3D59D97F" w:rsidTr="002C7F66">
        <w:tc>
          <w:tcPr>
            <w:tcW w:w="709" w:type="dxa"/>
          </w:tcPr>
          <w:p w14:paraId="155AB54D" w14:textId="0F8438F1" w:rsidR="00FF1E93" w:rsidRPr="002C7F66" w:rsidRDefault="00FF1E93" w:rsidP="00E00F94">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 лота</w:t>
            </w:r>
          </w:p>
        </w:tc>
        <w:tc>
          <w:tcPr>
            <w:tcW w:w="2972" w:type="dxa"/>
          </w:tcPr>
          <w:p w14:paraId="2423BEEE" w14:textId="412A4988" w:rsidR="00FF1E93" w:rsidRPr="002C7F66" w:rsidRDefault="00271CDB" w:rsidP="00E00F94">
            <w:pPr>
              <w:jc w:val="center"/>
              <w:rPr>
                <w:rFonts w:ascii="Times New Roman" w:hAnsi="Times New Roman" w:cs="Times New Roman"/>
                <w:b/>
                <w:bCs/>
                <w:sz w:val="20"/>
                <w:szCs w:val="20"/>
                <w:lang w:val="ru-RU"/>
              </w:rPr>
            </w:pPr>
            <w:proofErr w:type="spellStart"/>
            <w:r w:rsidRPr="002C7F66">
              <w:rPr>
                <w:rFonts w:ascii="Times New Roman" w:hAnsi="Times New Roman" w:cs="Times New Roman"/>
                <w:b/>
                <w:bCs/>
                <w:sz w:val="20"/>
                <w:szCs w:val="20"/>
                <w:lang w:val="ru-RU"/>
              </w:rPr>
              <w:t>Тауар</w:t>
            </w:r>
            <w:proofErr w:type="spellEnd"/>
            <w:r w:rsidRPr="002C7F66">
              <w:rPr>
                <w:rFonts w:ascii="Times New Roman" w:hAnsi="Times New Roman" w:cs="Times New Roman"/>
                <w:b/>
                <w:bCs/>
                <w:sz w:val="20"/>
                <w:szCs w:val="20"/>
                <w:lang w:val="ru-RU"/>
              </w:rPr>
              <w:t xml:space="preserve"> </w:t>
            </w:r>
            <w:proofErr w:type="spellStart"/>
            <w:r w:rsidRPr="002C7F66">
              <w:rPr>
                <w:rFonts w:ascii="Times New Roman" w:hAnsi="Times New Roman" w:cs="Times New Roman"/>
                <w:b/>
                <w:bCs/>
                <w:sz w:val="20"/>
                <w:szCs w:val="20"/>
                <w:lang w:val="ru-RU"/>
              </w:rPr>
              <w:t>атауы</w:t>
            </w:r>
            <w:proofErr w:type="spellEnd"/>
          </w:p>
        </w:tc>
        <w:tc>
          <w:tcPr>
            <w:tcW w:w="9781" w:type="dxa"/>
          </w:tcPr>
          <w:p w14:paraId="53EA0531" w14:textId="7D415940" w:rsidR="00FF1E93" w:rsidRPr="002C7F66" w:rsidRDefault="00FF1E93" w:rsidP="00E00F94">
            <w:pPr>
              <w:jc w:val="center"/>
              <w:rPr>
                <w:rFonts w:ascii="Times New Roman" w:hAnsi="Times New Roman" w:cs="Times New Roman"/>
                <w:b/>
                <w:bCs/>
                <w:sz w:val="20"/>
                <w:szCs w:val="20"/>
                <w:lang w:val="ru-RU"/>
              </w:rPr>
            </w:pPr>
            <w:proofErr w:type="spellStart"/>
            <w:r w:rsidRPr="002C7F66">
              <w:rPr>
                <w:rFonts w:ascii="Times New Roman" w:hAnsi="Times New Roman" w:cs="Times New Roman"/>
                <w:b/>
                <w:bCs/>
                <w:sz w:val="20"/>
                <w:szCs w:val="20"/>
                <w:lang w:val="ru-RU"/>
              </w:rPr>
              <w:t>Техни</w:t>
            </w:r>
            <w:r w:rsidR="00C24340" w:rsidRPr="002C7F66">
              <w:rPr>
                <w:rFonts w:ascii="Times New Roman" w:hAnsi="Times New Roman" w:cs="Times New Roman"/>
                <w:b/>
                <w:bCs/>
                <w:sz w:val="20"/>
                <w:szCs w:val="20"/>
                <w:lang w:val="ru-RU"/>
              </w:rPr>
              <w:t>калық</w:t>
            </w:r>
            <w:proofErr w:type="spellEnd"/>
            <w:r w:rsidR="00C24340" w:rsidRPr="002C7F66">
              <w:rPr>
                <w:rFonts w:ascii="Times New Roman" w:hAnsi="Times New Roman" w:cs="Times New Roman"/>
                <w:b/>
                <w:bCs/>
                <w:sz w:val="20"/>
                <w:szCs w:val="20"/>
                <w:lang w:val="ru-RU"/>
              </w:rPr>
              <w:t xml:space="preserve"> </w:t>
            </w:r>
            <w:proofErr w:type="spellStart"/>
            <w:r w:rsidR="00C24340" w:rsidRPr="002C7F66">
              <w:rPr>
                <w:rFonts w:ascii="Times New Roman" w:hAnsi="Times New Roman" w:cs="Times New Roman"/>
                <w:b/>
                <w:bCs/>
                <w:sz w:val="20"/>
                <w:szCs w:val="20"/>
                <w:lang w:val="ru-RU"/>
              </w:rPr>
              <w:t>сипаттама</w:t>
            </w:r>
            <w:proofErr w:type="spellEnd"/>
            <w:r w:rsidR="00C24340" w:rsidRPr="002C7F66">
              <w:rPr>
                <w:rFonts w:ascii="Times New Roman" w:hAnsi="Times New Roman" w:cs="Times New Roman"/>
                <w:b/>
                <w:bCs/>
                <w:sz w:val="20"/>
                <w:szCs w:val="20"/>
                <w:lang w:val="ru-RU"/>
              </w:rPr>
              <w:t xml:space="preserve">  </w:t>
            </w:r>
            <w:r w:rsidRPr="002C7F66">
              <w:rPr>
                <w:rFonts w:ascii="Times New Roman" w:hAnsi="Times New Roman" w:cs="Times New Roman"/>
                <w:b/>
                <w:bCs/>
                <w:sz w:val="20"/>
                <w:szCs w:val="20"/>
                <w:lang w:val="ru-RU"/>
              </w:rPr>
              <w:t xml:space="preserve"> </w:t>
            </w:r>
          </w:p>
        </w:tc>
        <w:tc>
          <w:tcPr>
            <w:tcW w:w="1559" w:type="dxa"/>
          </w:tcPr>
          <w:p w14:paraId="3AF9BB66" w14:textId="6237EBC2" w:rsidR="00FF1E93" w:rsidRPr="002C7F66" w:rsidRDefault="005267B8" w:rsidP="00FF1E93">
            <w:pPr>
              <w:jc w:val="center"/>
              <w:rPr>
                <w:rFonts w:ascii="Times New Roman" w:hAnsi="Times New Roman" w:cs="Times New Roman"/>
                <w:b/>
                <w:bCs/>
                <w:sz w:val="20"/>
                <w:szCs w:val="20"/>
                <w:lang w:val="ru-RU"/>
              </w:rPr>
            </w:pPr>
            <w:proofErr w:type="spellStart"/>
            <w:r w:rsidRPr="002C7F66">
              <w:rPr>
                <w:rFonts w:ascii="Times New Roman" w:hAnsi="Times New Roman" w:cs="Times New Roman"/>
                <w:b/>
                <w:bCs/>
                <w:sz w:val="20"/>
                <w:szCs w:val="20"/>
                <w:lang w:val="ru-RU"/>
              </w:rPr>
              <w:t>Жеткізу</w:t>
            </w:r>
            <w:proofErr w:type="spellEnd"/>
            <w:r w:rsidRPr="002C7F66">
              <w:rPr>
                <w:rFonts w:ascii="Times New Roman" w:hAnsi="Times New Roman" w:cs="Times New Roman"/>
                <w:b/>
                <w:bCs/>
                <w:sz w:val="20"/>
                <w:szCs w:val="20"/>
                <w:lang w:val="ru-RU"/>
              </w:rPr>
              <w:t xml:space="preserve"> </w:t>
            </w:r>
            <w:proofErr w:type="spellStart"/>
            <w:r w:rsidRPr="002C7F66">
              <w:rPr>
                <w:rFonts w:ascii="Times New Roman" w:hAnsi="Times New Roman" w:cs="Times New Roman"/>
                <w:b/>
                <w:bCs/>
                <w:sz w:val="20"/>
                <w:szCs w:val="20"/>
                <w:lang w:val="ru-RU"/>
              </w:rPr>
              <w:t>кестесі</w:t>
            </w:r>
            <w:proofErr w:type="spellEnd"/>
          </w:p>
        </w:tc>
      </w:tr>
      <w:tr w:rsidR="00FF1E93" w:rsidRPr="002C7F66" w14:paraId="6C2906CB" w14:textId="60675DEE" w:rsidTr="002C7F66">
        <w:tc>
          <w:tcPr>
            <w:tcW w:w="709" w:type="dxa"/>
          </w:tcPr>
          <w:p w14:paraId="54F67653" w14:textId="52221E76" w:rsidR="00FF1E93" w:rsidRPr="002C7F66" w:rsidRDefault="00FF1E93" w:rsidP="00E00F94">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1</w:t>
            </w:r>
          </w:p>
        </w:tc>
        <w:tc>
          <w:tcPr>
            <w:tcW w:w="2972" w:type="dxa"/>
          </w:tcPr>
          <w:p w14:paraId="27BA5032" w14:textId="2690FAD2" w:rsidR="00FF1E93" w:rsidRPr="002C7F66" w:rsidRDefault="00271CDB" w:rsidP="00DD0B8D">
            <w:pPr>
              <w:jc w:val="both"/>
              <w:rPr>
                <w:rFonts w:ascii="Times New Roman" w:hAnsi="Times New Roman" w:cs="Times New Roman"/>
                <w:b/>
                <w:bCs/>
                <w:sz w:val="20"/>
                <w:szCs w:val="20"/>
              </w:rPr>
            </w:pPr>
            <w:proofErr w:type="spellStart"/>
            <w:r w:rsidRPr="002C7F66">
              <w:rPr>
                <w:rFonts w:ascii="Times New Roman" w:hAnsi="Times New Roman" w:cs="Times New Roman"/>
                <w:sz w:val="20"/>
                <w:szCs w:val="20"/>
              </w:rPr>
              <w:t>Адамның</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қан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сарысуындағы</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немесе</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плазмасындағы</w:t>
            </w:r>
            <w:proofErr w:type="spellEnd"/>
            <w:r w:rsidRPr="002C7F66">
              <w:rPr>
                <w:rFonts w:ascii="Times New Roman" w:hAnsi="Times New Roman" w:cs="Times New Roman"/>
                <w:sz w:val="20"/>
                <w:szCs w:val="20"/>
              </w:rPr>
              <w:t xml:space="preserve"> АИ</w:t>
            </w:r>
            <w:r w:rsidRPr="002C7F66">
              <w:rPr>
                <w:rFonts w:ascii="Times New Roman" w:hAnsi="Times New Roman" w:cs="Times New Roman"/>
                <w:sz w:val="20"/>
                <w:szCs w:val="20"/>
                <w:lang w:val="kk-KZ"/>
              </w:rPr>
              <w:t>Т</w:t>
            </w:r>
            <w:r w:rsidRPr="002C7F66">
              <w:rPr>
                <w:rFonts w:ascii="Times New Roman" w:hAnsi="Times New Roman" w:cs="Times New Roman"/>
                <w:sz w:val="20"/>
                <w:szCs w:val="20"/>
              </w:rPr>
              <w:t xml:space="preserve">В 1 </w:t>
            </w:r>
            <w:proofErr w:type="spellStart"/>
            <w:r w:rsidRPr="002C7F66">
              <w:rPr>
                <w:rFonts w:ascii="Times New Roman" w:hAnsi="Times New Roman" w:cs="Times New Roman"/>
                <w:sz w:val="20"/>
                <w:szCs w:val="20"/>
              </w:rPr>
              <w:t>және</w:t>
            </w:r>
            <w:proofErr w:type="spellEnd"/>
            <w:r w:rsidRPr="002C7F66">
              <w:rPr>
                <w:rFonts w:ascii="Times New Roman" w:hAnsi="Times New Roman" w:cs="Times New Roman"/>
                <w:sz w:val="20"/>
                <w:szCs w:val="20"/>
              </w:rPr>
              <w:t xml:space="preserve"> АИ</w:t>
            </w:r>
            <w:r w:rsidRPr="002C7F66">
              <w:rPr>
                <w:rFonts w:ascii="Times New Roman" w:hAnsi="Times New Roman" w:cs="Times New Roman"/>
                <w:sz w:val="20"/>
                <w:szCs w:val="20"/>
                <w:lang w:val="kk-KZ"/>
              </w:rPr>
              <w:t>Т</w:t>
            </w:r>
            <w:r w:rsidRPr="002C7F66">
              <w:rPr>
                <w:rFonts w:ascii="Times New Roman" w:hAnsi="Times New Roman" w:cs="Times New Roman"/>
                <w:sz w:val="20"/>
                <w:szCs w:val="20"/>
              </w:rPr>
              <w:t xml:space="preserve">В 2 </w:t>
            </w:r>
            <w:proofErr w:type="spellStart"/>
            <w:r w:rsidRPr="002C7F66">
              <w:rPr>
                <w:rFonts w:ascii="Times New Roman" w:hAnsi="Times New Roman" w:cs="Times New Roman"/>
                <w:sz w:val="20"/>
                <w:szCs w:val="20"/>
              </w:rPr>
              <w:t>антиденелерін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және</w:t>
            </w:r>
            <w:proofErr w:type="spellEnd"/>
            <w:r w:rsidRPr="002C7F66">
              <w:rPr>
                <w:rFonts w:ascii="Times New Roman" w:hAnsi="Times New Roman" w:cs="Times New Roman"/>
                <w:sz w:val="20"/>
                <w:szCs w:val="20"/>
              </w:rPr>
              <w:t xml:space="preserve"> АИТВ 1 </w:t>
            </w:r>
            <w:proofErr w:type="spellStart"/>
            <w:r w:rsidRPr="002C7F66">
              <w:rPr>
                <w:rFonts w:ascii="Times New Roman" w:hAnsi="Times New Roman" w:cs="Times New Roman"/>
                <w:sz w:val="20"/>
                <w:szCs w:val="20"/>
              </w:rPr>
              <w:t>антигенін</w:t>
            </w:r>
            <w:proofErr w:type="spellEnd"/>
            <w:r w:rsidRPr="002C7F66">
              <w:rPr>
                <w:rFonts w:ascii="Times New Roman" w:hAnsi="Times New Roman" w:cs="Times New Roman"/>
                <w:sz w:val="20"/>
                <w:szCs w:val="20"/>
              </w:rPr>
              <w:t xml:space="preserve"> (p24) </w:t>
            </w:r>
            <w:proofErr w:type="spellStart"/>
            <w:r w:rsidRPr="002C7F66">
              <w:rPr>
                <w:rFonts w:ascii="Times New Roman" w:hAnsi="Times New Roman" w:cs="Times New Roman"/>
                <w:sz w:val="20"/>
                <w:szCs w:val="20"/>
              </w:rPr>
              <w:t>бір</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мезгілде</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анықтауға</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арналған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реагенттер</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жинағы</w:t>
            </w:r>
            <w:proofErr w:type="spellEnd"/>
          </w:p>
        </w:tc>
        <w:tc>
          <w:tcPr>
            <w:tcW w:w="9781" w:type="dxa"/>
          </w:tcPr>
          <w:p w14:paraId="0E263E19" w14:textId="01CAB599" w:rsidR="00FF1E93" w:rsidRPr="002C7F66" w:rsidRDefault="00696EFC" w:rsidP="002C7F66">
            <w:pPr>
              <w:jc w:val="both"/>
              <w:rPr>
                <w:rFonts w:ascii="Times New Roman" w:hAnsi="Times New Roman" w:cs="Times New Roman"/>
                <w:b/>
                <w:bCs/>
                <w:sz w:val="20"/>
                <w:szCs w:val="20"/>
                <w:lang w:val="ru-RU"/>
              </w:rPr>
            </w:pPr>
            <w:r w:rsidRPr="002C7F66">
              <w:rPr>
                <w:rFonts w:ascii="Times New Roman" w:hAnsi="Times New Roman" w:cs="Times New Roman"/>
                <w:sz w:val="20"/>
                <w:szCs w:val="20"/>
                <w:lang w:val="kk-KZ"/>
              </w:rPr>
              <w:t>АИВ-1 p24 антигенін және АИВ-1,2 антиденелерін бір мезгілде анықтауға арналған жинақ. «Сэндвич» ELISA нұсқасы. Анықтамалар саны 192 (24x8) немесе 480 (60*8) бақылауларды қоса алғанда, тиісінше жиынтықтар саны 54x192 анықтау. немесе 20x480 дет., аршылған пластина, 24/60 тәуелсіз 8 талдаудың кезеңділігі немесе қолмен режимде 192 немесе 480 талдаудың 1 сатысы немесе автоматты ашық типті ELISA анализаторларын пайдалану мүмкін. Сезімталдық p24 (АИТВ-1) 2 ХБ/мл-ден нашар емес. АИТВ1 және АИВ2-ге антиденелерге сезімталдық – 100% кем емес. АИВ1, АИВ2 және антиген р24 АҚТҚ1 антиденелеріне спецификасы – 100% кем емес. Бақылау элементтері мен үлгілердің көлемдік теңдігі.</w:t>
            </w:r>
            <w:r w:rsidR="002C7F66">
              <w:rPr>
                <w:rFonts w:ascii="Times New Roman" w:hAnsi="Times New Roman" w:cs="Times New Roman"/>
                <w:sz w:val="20"/>
                <w:szCs w:val="20"/>
                <w:lang w:val="kk-KZ"/>
              </w:rPr>
              <w:t xml:space="preserve"> </w:t>
            </w:r>
            <w:r w:rsidRPr="002C7F66">
              <w:rPr>
                <w:rFonts w:ascii="Times New Roman" w:hAnsi="Times New Roman" w:cs="Times New Roman"/>
                <w:sz w:val="20"/>
                <w:szCs w:val="20"/>
                <w:lang w:val="kk-KZ"/>
              </w:rPr>
              <w:t>Талдау процедурасын шейкерсіз және шейкерді қолдану арқылы жүргізуге болады. Қол жетімділігі: планшетті немесе қақпақты жабуға арналған пленкалар, FSB-T, SBR, TMB концентратының біртұтас спецификалық емес компоненттері, тоқтату реагенті. Жинақтың жарамдылық мерзімі кемінде 12 ай. 25ºС дейінгі температурада 10 күннен артық емес тасымалдау мүмкіндігі. Мұздатуға рұқсат етілмейді. Тіркеу куәлігінің болуы</w:t>
            </w:r>
          </w:p>
        </w:tc>
        <w:tc>
          <w:tcPr>
            <w:tcW w:w="1559" w:type="dxa"/>
          </w:tcPr>
          <w:p w14:paraId="3E1803C5" w14:textId="77777777" w:rsidR="00FA137E" w:rsidRPr="002C7F66" w:rsidRDefault="00FA137E" w:rsidP="00FA137E">
            <w:pPr>
              <w:rPr>
                <w:rFonts w:ascii="Times New Roman" w:hAnsi="Times New Roman" w:cs="Times New Roman"/>
                <w:sz w:val="20"/>
                <w:szCs w:val="20"/>
              </w:rPr>
            </w:pPr>
            <w:r w:rsidRPr="002C7F66">
              <w:rPr>
                <w:rFonts w:ascii="Times New Roman" w:hAnsi="Times New Roman" w:cs="Times New Roman"/>
                <w:sz w:val="20"/>
                <w:szCs w:val="20"/>
                <w:lang w:val="kk-KZ"/>
              </w:rPr>
              <w:t>Алдын ала сұраныс бойынша 15 күнтізбелік күн ішінде</w:t>
            </w:r>
          </w:p>
          <w:p w14:paraId="788B4FC5" w14:textId="54222CA8" w:rsidR="00FF1E93" w:rsidRPr="002C7F66" w:rsidRDefault="00FF1E93" w:rsidP="00493C4B">
            <w:pPr>
              <w:rPr>
                <w:rFonts w:ascii="Times New Roman" w:hAnsi="Times New Roman" w:cs="Times New Roman"/>
                <w:sz w:val="20"/>
                <w:szCs w:val="20"/>
              </w:rPr>
            </w:pPr>
          </w:p>
        </w:tc>
      </w:tr>
      <w:tr w:rsidR="00271CDB" w:rsidRPr="002C7F66" w14:paraId="79AA54FE" w14:textId="32E80168" w:rsidTr="002C7F66">
        <w:tc>
          <w:tcPr>
            <w:tcW w:w="709" w:type="dxa"/>
          </w:tcPr>
          <w:p w14:paraId="7CF67F0C" w14:textId="01F76A70" w:rsidR="00271CDB" w:rsidRPr="002C7F66" w:rsidRDefault="00271CDB" w:rsidP="00271CDB">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2</w:t>
            </w:r>
          </w:p>
        </w:tc>
        <w:tc>
          <w:tcPr>
            <w:tcW w:w="2972" w:type="dxa"/>
          </w:tcPr>
          <w:p w14:paraId="663905D2" w14:textId="37D4F723" w:rsidR="00271CDB" w:rsidRPr="002C7F66" w:rsidRDefault="00271CDB" w:rsidP="00271CDB">
            <w:pPr>
              <w:jc w:val="both"/>
              <w:rPr>
                <w:rFonts w:ascii="Times New Roman" w:hAnsi="Times New Roman" w:cs="Times New Roman"/>
                <w:b/>
                <w:bCs/>
                <w:sz w:val="20"/>
                <w:szCs w:val="20"/>
                <w:lang w:val="ru-RU"/>
              </w:rPr>
            </w:pPr>
            <w:proofErr w:type="spellStart"/>
            <w:r w:rsidRPr="002C7F66">
              <w:rPr>
                <w:rFonts w:ascii="Times New Roman" w:hAnsi="Times New Roman" w:cs="Times New Roman"/>
                <w:sz w:val="20"/>
                <w:szCs w:val="20"/>
              </w:rPr>
              <w:t>Құрғақ</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капиллярлық</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қан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тамшысын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зерттеуге</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бейімделген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адам</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сарысуындағы</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немесе</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плазмасындағы</w:t>
            </w:r>
            <w:proofErr w:type="spellEnd"/>
            <w:r w:rsidRPr="002C7F66">
              <w:rPr>
                <w:rFonts w:ascii="Times New Roman" w:hAnsi="Times New Roman" w:cs="Times New Roman"/>
                <w:sz w:val="20"/>
                <w:szCs w:val="20"/>
              </w:rPr>
              <w:t xml:space="preserve"> АИТВ 1 </w:t>
            </w:r>
            <w:proofErr w:type="spellStart"/>
            <w:r w:rsidRPr="002C7F66">
              <w:rPr>
                <w:rFonts w:ascii="Times New Roman" w:hAnsi="Times New Roman" w:cs="Times New Roman"/>
                <w:sz w:val="20"/>
                <w:szCs w:val="20"/>
              </w:rPr>
              <w:t>және</w:t>
            </w:r>
            <w:proofErr w:type="spellEnd"/>
            <w:r w:rsidRPr="002C7F66">
              <w:rPr>
                <w:rFonts w:ascii="Times New Roman" w:hAnsi="Times New Roman" w:cs="Times New Roman"/>
                <w:sz w:val="20"/>
                <w:szCs w:val="20"/>
              </w:rPr>
              <w:t xml:space="preserve"> АИ</w:t>
            </w:r>
            <w:r w:rsidRPr="002C7F66">
              <w:rPr>
                <w:rFonts w:ascii="Times New Roman" w:hAnsi="Times New Roman" w:cs="Times New Roman"/>
                <w:sz w:val="20"/>
                <w:szCs w:val="20"/>
                <w:lang w:val="kk-KZ"/>
              </w:rPr>
              <w:t>Т</w:t>
            </w:r>
            <w:r w:rsidRPr="002C7F66">
              <w:rPr>
                <w:rFonts w:ascii="Times New Roman" w:hAnsi="Times New Roman" w:cs="Times New Roman"/>
                <w:sz w:val="20"/>
                <w:szCs w:val="20"/>
              </w:rPr>
              <w:t xml:space="preserve">В 2 </w:t>
            </w:r>
            <w:proofErr w:type="spellStart"/>
            <w:r w:rsidRPr="002C7F66">
              <w:rPr>
                <w:rFonts w:ascii="Times New Roman" w:hAnsi="Times New Roman" w:cs="Times New Roman"/>
                <w:sz w:val="20"/>
                <w:szCs w:val="20"/>
              </w:rPr>
              <w:t>антиденелерін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ферменттік</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иммундық</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талдауға</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арналған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реагенттер</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жинағы</w:t>
            </w:r>
            <w:proofErr w:type="spellEnd"/>
            <w:r w:rsidRPr="002C7F66">
              <w:rPr>
                <w:rFonts w:ascii="Times New Roman" w:hAnsi="Times New Roman" w:cs="Times New Roman"/>
                <w:sz w:val="20"/>
                <w:szCs w:val="20"/>
              </w:rPr>
              <w:t xml:space="preserve">. 96 </w:t>
            </w:r>
            <w:proofErr w:type="spellStart"/>
            <w:r w:rsidRPr="002C7F66">
              <w:rPr>
                <w:rFonts w:ascii="Times New Roman" w:hAnsi="Times New Roman" w:cs="Times New Roman"/>
                <w:sz w:val="20"/>
                <w:szCs w:val="20"/>
              </w:rPr>
              <w:t>анықтамаға</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арналған</w:t>
            </w:r>
            <w:proofErr w:type="spellEnd"/>
          </w:p>
        </w:tc>
        <w:tc>
          <w:tcPr>
            <w:tcW w:w="9781" w:type="dxa"/>
          </w:tcPr>
          <w:p w14:paraId="546A785F" w14:textId="77777777" w:rsidR="00696EFC" w:rsidRPr="002C7F66" w:rsidRDefault="00696EFC" w:rsidP="00696EFC">
            <w:pPr>
              <w:jc w:val="both"/>
              <w:rPr>
                <w:rFonts w:ascii="Times New Roman" w:hAnsi="Times New Roman" w:cs="Times New Roman"/>
                <w:sz w:val="20"/>
                <w:szCs w:val="20"/>
              </w:rPr>
            </w:pPr>
            <w:r w:rsidRPr="002C7F66">
              <w:rPr>
                <w:rFonts w:ascii="Times New Roman" w:hAnsi="Times New Roman" w:cs="Times New Roman"/>
                <w:sz w:val="20"/>
                <w:szCs w:val="20"/>
                <w:lang w:val="kk-KZ"/>
              </w:rPr>
              <w:t>Адамның қан сарысуында және плазмасында бірінші және екінші типті, АИВ-1 тобы 0 адамның иммун тапшылығы вирусына антиденелерді анықтауға арналған реагенттер кешені. Анықтамалар саны 96 (жолақ). Әдісі: екі кезеңді. Иммуносорбентті пластинаны алдын ала жуусыз талдауды орнату. Жинақ планшетке арналған жабысқақ пленкамен, реагенттерге арналған науалармен, диспенсерлерге арналған бір реттік ұштармен жабдықталуы керек. Жинақ құрғақ капиллярлық қан тамшысын зерттеуге бейімделуі керек</w:t>
            </w:r>
          </w:p>
          <w:p w14:paraId="1774DF61" w14:textId="67F8F20B" w:rsidR="00271CDB" w:rsidRPr="002C7F66" w:rsidRDefault="00271CDB" w:rsidP="00271CDB">
            <w:pPr>
              <w:jc w:val="both"/>
              <w:rPr>
                <w:rFonts w:ascii="Times New Roman" w:hAnsi="Times New Roman" w:cs="Times New Roman"/>
                <w:b/>
                <w:bCs/>
                <w:sz w:val="20"/>
                <w:szCs w:val="20"/>
                <w:lang w:val="ru-RU"/>
              </w:rPr>
            </w:pPr>
          </w:p>
        </w:tc>
        <w:tc>
          <w:tcPr>
            <w:tcW w:w="1559" w:type="dxa"/>
          </w:tcPr>
          <w:p w14:paraId="41D45012" w14:textId="77777777" w:rsidR="00FA137E" w:rsidRPr="002C7F66" w:rsidRDefault="00FA137E" w:rsidP="00FA137E">
            <w:pPr>
              <w:rPr>
                <w:rFonts w:ascii="Times New Roman" w:hAnsi="Times New Roman" w:cs="Times New Roman"/>
                <w:sz w:val="20"/>
                <w:szCs w:val="20"/>
              </w:rPr>
            </w:pPr>
            <w:r w:rsidRPr="002C7F66">
              <w:rPr>
                <w:rFonts w:ascii="Times New Roman" w:hAnsi="Times New Roman" w:cs="Times New Roman"/>
                <w:sz w:val="20"/>
                <w:szCs w:val="20"/>
                <w:lang w:val="kk-KZ"/>
              </w:rPr>
              <w:t>Алдын ала сұраныс бойынша 15 күнтізбелік күн ішінде</w:t>
            </w:r>
          </w:p>
          <w:p w14:paraId="098AC13C" w14:textId="3B6F8F2C" w:rsidR="00271CDB" w:rsidRPr="002C7F66" w:rsidRDefault="00271CDB" w:rsidP="00271CDB">
            <w:pPr>
              <w:rPr>
                <w:rFonts w:ascii="Times New Roman" w:hAnsi="Times New Roman" w:cs="Times New Roman"/>
                <w:sz w:val="20"/>
                <w:szCs w:val="20"/>
              </w:rPr>
            </w:pPr>
          </w:p>
        </w:tc>
      </w:tr>
      <w:tr w:rsidR="00271CDB" w:rsidRPr="002C7F66" w14:paraId="78CB2B80" w14:textId="177A6E6D" w:rsidTr="002C7F66">
        <w:tc>
          <w:tcPr>
            <w:tcW w:w="709" w:type="dxa"/>
          </w:tcPr>
          <w:p w14:paraId="168B7C6D" w14:textId="0BBB0ECD" w:rsidR="00271CDB" w:rsidRPr="002C7F66" w:rsidRDefault="00271CDB" w:rsidP="00271CDB">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3</w:t>
            </w:r>
          </w:p>
        </w:tc>
        <w:tc>
          <w:tcPr>
            <w:tcW w:w="2972" w:type="dxa"/>
          </w:tcPr>
          <w:p w14:paraId="14069E9B" w14:textId="095FB5FA" w:rsidR="00271CDB" w:rsidRPr="002C7F66" w:rsidRDefault="00271CDB" w:rsidP="00271CDB">
            <w:pPr>
              <w:jc w:val="both"/>
              <w:rPr>
                <w:rFonts w:ascii="Times New Roman" w:hAnsi="Times New Roman" w:cs="Times New Roman"/>
                <w:b/>
                <w:bCs/>
                <w:sz w:val="20"/>
                <w:szCs w:val="20"/>
              </w:rPr>
            </w:pPr>
            <w:proofErr w:type="spellStart"/>
            <w:r w:rsidRPr="002C7F66">
              <w:rPr>
                <w:rFonts w:ascii="Times New Roman" w:hAnsi="Times New Roman" w:cs="Times New Roman"/>
                <w:sz w:val="20"/>
                <w:szCs w:val="20"/>
              </w:rPr>
              <w:t>Микропластиналық</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пішімдегі</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адам</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сарысуындағы</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немесе</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плазмасындағы</w:t>
            </w:r>
            <w:proofErr w:type="spellEnd"/>
            <w:r w:rsidRPr="002C7F66">
              <w:rPr>
                <w:rFonts w:ascii="Times New Roman" w:hAnsi="Times New Roman" w:cs="Times New Roman"/>
                <w:sz w:val="20"/>
                <w:szCs w:val="20"/>
              </w:rPr>
              <w:t xml:space="preserve"> АИ</w:t>
            </w:r>
            <w:r w:rsidRPr="002C7F66">
              <w:rPr>
                <w:rFonts w:ascii="Times New Roman" w:hAnsi="Times New Roman" w:cs="Times New Roman"/>
                <w:sz w:val="20"/>
                <w:szCs w:val="20"/>
                <w:lang w:val="kk-KZ"/>
              </w:rPr>
              <w:t>Т</w:t>
            </w:r>
            <w:r w:rsidRPr="002C7F66">
              <w:rPr>
                <w:rFonts w:ascii="Times New Roman" w:hAnsi="Times New Roman" w:cs="Times New Roman"/>
                <w:sz w:val="20"/>
                <w:szCs w:val="20"/>
              </w:rPr>
              <w:t xml:space="preserve">В 1 </w:t>
            </w:r>
            <w:proofErr w:type="spellStart"/>
            <w:r w:rsidRPr="002C7F66">
              <w:rPr>
                <w:rFonts w:ascii="Times New Roman" w:hAnsi="Times New Roman" w:cs="Times New Roman"/>
                <w:sz w:val="20"/>
                <w:szCs w:val="20"/>
              </w:rPr>
              <w:t>және</w:t>
            </w:r>
            <w:proofErr w:type="spellEnd"/>
            <w:r w:rsidRPr="002C7F66">
              <w:rPr>
                <w:rFonts w:ascii="Times New Roman" w:hAnsi="Times New Roman" w:cs="Times New Roman"/>
                <w:sz w:val="20"/>
                <w:szCs w:val="20"/>
              </w:rPr>
              <w:t xml:space="preserve"> АИ</w:t>
            </w:r>
            <w:r w:rsidRPr="002C7F66">
              <w:rPr>
                <w:rFonts w:ascii="Times New Roman" w:hAnsi="Times New Roman" w:cs="Times New Roman"/>
                <w:sz w:val="20"/>
                <w:szCs w:val="20"/>
                <w:lang w:val="kk-KZ"/>
              </w:rPr>
              <w:t>Т</w:t>
            </w:r>
            <w:r w:rsidRPr="002C7F66">
              <w:rPr>
                <w:rFonts w:ascii="Times New Roman" w:hAnsi="Times New Roman" w:cs="Times New Roman"/>
                <w:sz w:val="20"/>
                <w:szCs w:val="20"/>
              </w:rPr>
              <w:t xml:space="preserve">В 2 </w:t>
            </w:r>
            <w:proofErr w:type="spellStart"/>
            <w:r w:rsidRPr="002C7F66">
              <w:rPr>
                <w:rFonts w:ascii="Times New Roman" w:hAnsi="Times New Roman" w:cs="Times New Roman"/>
                <w:sz w:val="20"/>
                <w:szCs w:val="20"/>
              </w:rPr>
              <w:t>және</w:t>
            </w:r>
            <w:proofErr w:type="spellEnd"/>
            <w:r w:rsidRPr="002C7F66">
              <w:rPr>
                <w:rFonts w:ascii="Times New Roman" w:hAnsi="Times New Roman" w:cs="Times New Roman"/>
                <w:sz w:val="20"/>
                <w:szCs w:val="20"/>
              </w:rPr>
              <w:t xml:space="preserve"> АИ</w:t>
            </w:r>
            <w:r w:rsidRPr="002C7F66">
              <w:rPr>
                <w:rFonts w:ascii="Times New Roman" w:hAnsi="Times New Roman" w:cs="Times New Roman"/>
                <w:sz w:val="20"/>
                <w:szCs w:val="20"/>
                <w:lang w:val="kk-KZ"/>
              </w:rPr>
              <w:t>Т</w:t>
            </w:r>
            <w:r w:rsidRPr="002C7F66">
              <w:rPr>
                <w:rFonts w:ascii="Times New Roman" w:hAnsi="Times New Roman" w:cs="Times New Roman"/>
                <w:sz w:val="20"/>
                <w:szCs w:val="20"/>
              </w:rPr>
              <w:t xml:space="preserve">В 1 </w:t>
            </w:r>
            <w:proofErr w:type="spellStart"/>
            <w:r w:rsidRPr="002C7F66">
              <w:rPr>
                <w:rFonts w:ascii="Times New Roman" w:hAnsi="Times New Roman" w:cs="Times New Roman"/>
                <w:sz w:val="20"/>
                <w:szCs w:val="20"/>
              </w:rPr>
              <w:t>антигеніне</w:t>
            </w:r>
            <w:proofErr w:type="spellEnd"/>
            <w:r w:rsidRPr="002C7F66">
              <w:rPr>
                <w:rFonts w:ascii="Times New Roman" w:hAnsi="Times New Roman" w:cs="Times New Roman"/>
                <w:sz w:val="20"/>
                <w:szCs w:val="20"/>
              </w:rPr>
              <w:t xml:space="preserve"> (p24) </w:t>
            </w:r>
            <w:proofErr w:type="spellStart"/>
            <w:r w:rsidRPr="002C7F66">
              <w:rPr>
                <w:rFonts w:ascii="Times New Roman" w:hAnsi="Times New Roman" w:cs="Times New Roman"/>
                <w:sz w:val="20"/>
                <w:szCs w:val="20"/>
              </w:rPr>
              <w:t>антиденелерді</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бір</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мезгілде</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ферменттік</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иммундық</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талдау</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арқылы</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анықтауға</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арналған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реагенттер</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жинағы</w:t>
            </w:r>
            <w:proofErr w:type="spellEnd"/>
            <w:r w:rsidRPr="002C7F66">
              <w:rPr>
                <w:rFonts w:ascii="Times New Roman" w:hAnsi="Times New Roman" w:cs="Times New Roman"/>
                <w:sz w:val="20"/>
                <w:szCs w:val="20"/>
              </w:rPr>
              <w:t xml:space="preserve"> (96 </w:t>
            </w:r>
            <w:proofErr w:type="spellStart"/>
            <w:r w:rsidRPr="002C7F66">
              <w:rPr>
                <w:rFonts w:ascii="Times New Roman" w:hAnsi="Times New Roman" w:cs="Times New Roman"/>
                <w:sz w:val="20"/>
                <w:szCs w:val="20"/>
              </w:rPr>
              <w:t>шұңқырлы</w:t>
            </w:r>
            <w:proofErr w:type="spellEnd"/>
            <w:r w:rsidRPr="002C7F66">
              <w:rPr>
                <w:rFonts w:ascii="Times New Roman" w:hAnsi="Times New Roman" w:cs="Times New Roman"/>
                <w:sz w:val="20"/>
                <w:szCs w:val="20"/>
              </w:rPr>
              <w:t xml:space="preserve"> микропластинка, 8 </w:t>
            </w:r>
            <w:proofErr w:type="spellStart"/>
            <w:r w:rsidRPr="002C7F66">
              <w:rPr>
                <w:rFonts w:ascii="Times New Roman" w:hAnsi="Times New Roman" w:cs="Times New Roman"/>
                <w:sz w:val="20"/>
                <w:szCs w:val="20"/>
              </w:rPr>
              <w:t>шұңқырмен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аршылған</w:t>
            </w:r>
            <w:proofErr w:type="spellEnd"/>
            <w:r w:rsidRPr="002C7F66">
              <w:rPr>
                <w:rFonts w:ascii="Times New Roman" w:hAnsi="Times New Roman" w:cs="Times New Roman"/>
                <w:sz w:val="20"/>
                <w:szCs w:val="20"/>
              </w:rPr>
              <w:t xml:space="preserve"> 5 пластина) (60х8)</w:t>
            </w:r>
          </w:p>
        </w:tc>
        <w:tc>
          <w:tcPr>
            <w:tcW w:w="9781" w:type="dxa"/>
          </w:tcPr>
          <w:p w14:paraId="3306CB92" w14:textId="2B53C61A" w:rsidR="00F3478F" w:rsidRPr="002C7F66" w:rsidRDefault="00696EFC" w:rsidP="00F3478F">
            <w:pPr>
              <w:jc w:val="both"/>
              <w:rPr>
                <w:rFonts w:ascii="Times New Roman" w:hAnsi="Times New Roman" w:cs="Times New Roman"/>
                <w:sz w:val="20"/>
                <w:szCs w:val="20"/>
              </w:rPr>
            </w:pPr>
            <w:r w:rsidRPr="002C7F66">
              <w:rPr>
                <w:rFonts w:ascii="Times New Roman" w:hAnsi="Times New Roman" w:cs="Times New Roman"/>
                <w:sz w:val="20"/>
                <w:szCs w:val="20"/>
                <w:lang w:val="kk-KZ"/>
              </w:rPr>
              <w:t>Микропластиналық пішімдегі адам сарысуындағы немесе плазмасындағы АИВ 1 және АИВ 2 және АИВ 1 антигеніне (p24) антиденелерді анықтауға арналған in vitro диагностикалық тест жүйесі (96 шұңқырлы микропластинка, 8 тесігі аршылған 5 пластина). АИВ1 антигенінің ең аз анықталатын концентрациясы 13,6 пг/мл құрайды. Жақсырақ антиген сезімталдығы АИВ антигеніне жоғары сезімталдықпен күшейтіледі (аналитикалық сезімталдық 13 пг/мл).</w:t>
            </w:r>
            <w:r w:rsidR="002C7F66">
              <w:rPr>
                <w:rFonts w:ascii="Times New Roman" w:hAnsi="Times New Roman" w:cs="Times New Roman"/>
                <w:sz w:val="20"/>
                <w:szCs w:val="20"/>
                <w:lang w:val="kk-KZ"/>
              </w:rPr>
              <w:t xml:space="preserve"> </w:t>
            </w:r>
            <w:r w:rsidRPr="002C7F66">
              <w:rPr>
                <w:rFonts w:ascii="Times New Roman" w:hAnsi="Times New Roman" w:cs="Times New Roman"/>
                <w:sz w:val="20"/>
                <w:szCs w:val="20"/>
                <w:lang w:val="kk-KZ"/>
              </w:rPr>
              <w:t>Бұл өнім АИТВ антигеніне аналитикалық сезімталдықты салыстырмалы талдау арқылы сертификатталуы тиіс «Т.Д. Ли, С. Laperche XVIIeme colloque de Virologie de Versailles, 27 мамыр 2004 жыл». Донор контингенті бойынша ерекшелік 99,95%. Вариация коэффициенті (серия аралық қайталану) 8,1%. Сынақ үлгісінің көлемі, 80 мкл. Жалпы инкубациялық уақыт 2 сағатты құрайды. Конъюгат -1 пайдалануға дайын.</w:t>
            </w:r>
            <w:r w:rsidR="002C7F66">
              <w:rPr>
                <w:rFonts w:ascii="Times New Roman" w:hAnsi="Times New Roman" w:cs="Times New Roman"/>
                <w:sz w:val="20"/>
                <w:szCs w:val="20"/>
                <w:lang w:val="kk-KZ"/>
              </w:rPr>
              <w:t xml:space="preserve"> </w:t>
            </w:r>
            <w:r w:rsidR="00F3478F" w:rsidRPr="002C7F66">
              <w:rPr>
                <w:rFonts w:ascii="Times New Roman" w:hAnsi="Times New Roman" w:cs="Times New Roman"/>
                <w:sz w:val="20"/>
                <w:szCs w:val="20"/>
                <w:lang w:val="kk-KZ"/>
              </w:rPr>
              <w:t>Реагент түсінің кодталуы. Үлгінің барлық рН спектрі бойынша талдаудың барлық кезеңдерін визуалды және спектрофотометриялық тексеру. Жиынтықтар автоматты ферменттік иммундық анализаторға бейімделген, бұл жиынтық нұсқауларына сәйкес барлық ELISA қадамдарын автоматтандырылған орындауға мүмкіндік береді, соның ішінде анализатор бортындағы реагенттер мен олардың орны туралы ақпаратты автоматтандырылған тануға және штрих-код бойынша реагенттерді автоматтандырылған енгізу.</w:t>
            </w:r>
            <w:r w:rsidR="002C7F66">
              <w:rPr>
                <w:rFonts w:ascii="Times New Roman" w:hAnsi="Times New Roman" w:cs="Times New Roman"/>
                <w:sz w:val="20"/>
                <w:szCs w:val="20"/>
                <w:lang w:val="kk-KZ"/>
              </w:rPr>
              <w:t xml:space="preserve"> </w:t>
            </w:r>
            <w:r w:rsidR="00F3478F" w:rsidRPr="002C7F66">
              <w:rPr>
                <w:rFonts w:ascii="Times New Roman" w:hAnsi="Times New Roman" w:cs="Times New Roman"/>
                <w:sz w:val="20"/>
                <w:szCs w:val="20"/>
                <w:lang w:val="kk-KZ"/>
              </w:rPr>
              <w:t xml:space="preserve">Реагенттері бар бастапқы бөтелкелердің көлемі мен пішіні (конъюгат, басқару элементтері, субстрат ерітіндісі, тоқтату реагенті) оларды қайталама бөтелкелерге ауыстырмай, автоматты ELISA анализаторында пайдалануға мүмкіндік береді. </w:t>
            </w:r>
            <w:r w:rsidR="00F3478F" w:rsidRPr="002C7F66">
              <w:rPr>
                <w:rFonts w:ascii="Times New Roman" w:hAnsi="Times New Roman" w:cs="Times New Roman"/>
                <w:sz w:val="20"/>
                <w:szCs w:val="20"/>
                <w:lang w:val="kk-KZ"/>
              </w:rPr>
              <w:lastRenderedPageBreak/>
              <w:t>Дайындалған реагенттерді сақтау мерзімі: конъюгат-2 2-8°С температурада – 4 апта; дайын субстрат ерітіндісі бөлме температурасында 18 - 30 ° C - 6 сағат.</w:t>
            </w:r>
          </w:p>
          <w:p w14:paraId="003127A9" w14:textId="79FE7CCD" w:rsidR="00271CDB" w:rsidRPr="002C7F66" w:rsidRDefault="00271CDB" w:rsidP="00271CDB">
            <w:pPr>
              <w:jc w:val="both"/>
              <w:rPr>
                <w:rFonts w:ascii="Times New Roman" w:hAnsi="Times New Roman" w:cs="Times New Roman"/>
                <w:b/>
                <w:bCs/>
                <w:sz w:val="20"/>
                <w:szCs w:val="20"/>
              </w:rPr>
            </w:pPr>
          </w:p>
        </w:tc>
        <w:tc>
          <w:tcPr>
            <w:tcW w:w="1559" w:type="dxa"/>
          </w:tcPr>
          <w:p w14:paraId="3C65996C" w14:textId="77777777" w:rsidR="00FA137E" w:rsidRPr="002C7F66" w:rsidRDefault="00FA137E" w:rsidP="00FA137E">
            <w:pPr>
              <w:rPr>
                <w:rFonts w:ascii="Times New Roman" w:hAnsi="Times New Roman" w:cs="Times New Roman"/>
                <w:sz w:val="20"/>
                <w:szCs w:val="20"/>
              </w:rPr>
            </w:pPr>
            <w:r w:rsidRPr="002C7F66">
              <w:rPr>
                <w:rFonts w:ascii="Times New Roman" w:hAnsi="Times New Roman" w:cs="Times New Roman"/>
                <w:sz w:val="20"/>
                <w:szCs w:val="20"/>
                <w:lang w:val="kk-KZ"/>
              </w:rPr>
              <w:lastRenderedPageBreak/>
              <w:t>Алдын ала сұраныс бойынша 15 күнтізбелік күн ішінде</w:t>
            </w:r>
          </w:p>
          <w:p w14:paraId="4EEB1C4B" w14:textId="249327AB" w:rsidR="00271CDB" w:rsidRPr="002C7F66" w:rsidRDefault="00271CDB" w:rsidP="00271CDB">
            <w:pPr>
              <w:rPr>
                <w:rFonts w:ascii="Times New Roman" w:hAnsi="Times New Roman" w:cs="Times New Roman"/>
                <w:sz w:val="20"/>
                <w:szCs w:val="20"/>
              </w:rPr>
            </w:pPr>
          </w:p>
        </w:tc>
      </w:tr>
      <w:tr w:rsidR="00E640F1" w:rsidRPr="002C7F66" w14:paraId="69BC92C2" w14:textId="7DF5BAD8" w:rsidTr="002C7F66">
        <w:tc>
          <w:tcPr>
            <w:tcW w:w="709" w:type="dxa"/>
          </w:tcPr>
          <w:p w14:paraId="2550B4AE" w14:textId="22338639" w:rsidR="00E640F1" w:rsidRPr="002C7F66" w:rsidRDefault="00E640F1" w:rsidP="00E640F1">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4</w:t>
            </w:r>
          </w:p>
        </w:tc>
        <w:tc>
          <w:tcPr>
            <w:tcW w:w="2972" w:type="dxa"/>
          </w:tcPr>
          <w:p w14:paraId="6EB19B57" w14:textId="1562BEBB" w:rsidR="00E640F1" w:rsidRPr="002C7F66" w:rsidRDefault="00E640F1" w:rsidP="00E640F1">
            <w:pPr>
              <w:jc w:val="both"/>
              <w:rPr>
                <w:rFonts w:ascii="Times New Roman" w:hAnsi="Times New Roman" w:cs="Times New Roman"/>
                <w:b/>
                <w:bCs/>
                <w:sz w:val="20"/>
                <w:szCs w:val="20"/>
              </w:rPr>
            </w:pPr>
            <w:proofErr w:type="spellStart"/>
            <w:r w:rsidRPr="002C7F66">
              <w:rPr>
                <w:rFonts w:ascii="Times New Roman" w:hAnsi="Times New Roman" w:cs="Times New Roman"/>
                <w:sz w:val="20"/>
                <w:szCs w:val="20"/>
              </w:rPr>
              <w:t>Alinity</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жабық</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типті</w:t>
            </w:r>
            <w:proofErr w:type="spellEnd"/>
            <w:r w:rsidRPr="002C7F66">
              <w:rPr>
                <w:rFonts w:ascii="Times New Roman" w:hAnsi="Times New Roman" w:cs="Times New Roman"/>
                <w:sz w:val="20"/>
                <w:szCs w:val="20"/>
              </w:rPr>
              <w:t xml:space="preserve"> анализаторы </w:t>
            </w:r>
            <w:proofErr w:type="spellStart"/>
            <w:r w:rsidRPr="002C7F66">
              <w:rPr>
                <w:rFonts w:ascii="Times New Roman" w:hAnsi="Times New Roman" w:cs="Times New Roman"/>
                <w:sz w:val="20"/>
                <w:szCs w:val="20"/>
              </w:rPr>
              <w:t>үшін</w:t>
            </w:r>
            <w:proofErr w:type="spellEnd"/>
            <w:r w:rsidRPr="002C7F66">
              <w:rPr>
                <w:rFonts w:ascii="Times New Roman" w:hAnsi="Times New Roman" w:cs="Times New Roman"/>
                <w:sz w:val="20"/>
                <w:szCs w:val="20"/>
              </w:rPr>
              <w:t xml:space="preserve"> CLLA </w:t>
            </w:r>
            <w:proofErr w:type="spellStart"/>
            <w:r w:rsidRPr="002C7F66">
              <w:rPr>
                <w:rFonts w:ascii="Times New Roman" w:hAnsi="Times New Roman" w:cs="Times New Roman"/>
                <w:sz w:val="20"/>
                <w:szCs w:val="20"/>
              </w:rPr>
              <w:t>әдісін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пайдалана</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отырып</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адам</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сарысуындағы</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немесе</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плазмасындағы</w:t>
            </w:r>
            <w:proofErr w:type="spellEnd"/>
            <w:r w:rsidRPr="002C7F66">
              <w:rPr>
                <w:rFonts w:ascii="Times New Roman" w:hAnsi="Times New Roman" w:cs="Times New Roman"/>
                <w:sz w:val="20"/>
                <w:szCs w:val="20"/>
              </w:rPr>
              <w:t xml:space="preserve"> АИ</w:t>
            </w:r>
            <w:r w:rsidRPr="002C7F66">
              <w:rPr>
                <w:rFonts w:ascii="Times New Roman" w:hAnsi="Times New Roman" w:cs="Times New Roman"/>
                <w:sz w:val="20"/>
                <w:szCs w:val="20"/>
                <w:lang w:val="kk-KZ"/>
              </w:rPr>
              <w:t>Т</w:t>
            </w:r>
            <w:r w:rsidRPr="002C7F66">
              <w:rPr>
                <w:rFonts w:ascii="Times New Roman" w:hAnsi="Times New Roman" w:cs="Times New Roman"/>
                <w:sz w:val="20"/>
                <w:szCs w:val="20"/>
              </w:rPr>
              <w:t xml:space="preserve">В 1 </w:t>
            </w:r>
            <w:proofErr w:type="spellStart"/>
            <w:r w:rsidRPr="002C7F66">
              <w:rPr>
                <w:rFonts w:ascii="Times New Roman" w:hAnsi="Times New Roman" w:cs="Times New Roman"/>
                <w:sz w:val="20"/>
                <w:szCs w:val="20"/>
              </w:rPr>
              <w:t>және</w:t>
            </w:r>
            <w:proofErr w:type="spellEnd"/>
            <w:r w:rsidRPr="002C7F66">
              <w:rPr>
                <w:rFonts w:ascii="Times New Roman" w:hAnsi="Times New Roman" w:cs="Times New Roman"/>
                <w:sz w:val="20"/>
                <w:szCs w:val="20"/>
              </w:rPr>
              <w:t xml:space="preserve"> АИ</w:t>
            </w:r>
            <w:r w:rsidR="00271CDB" w:rsidRPr="002C7F66">
              <w:rPr>
                <w:rFonts w:ascii="Times New Roman" w:hAnsi="Times New Roman" w:cs="Times New Roman"/>
                <w:sz w:val="20"/>
                <w:szCs w:val="20"/>
                <w:lang w:val="kk-KZ"/>
              </w:rPr>
              <w:t>Т</w:t>
            </w:r>
            <w:r w:rsidRPr="002C7F66">
              <w:rPr>
                <w:rFonts w:ascii="Times New Roman" w:hAnsi="Times New Roman" w:cs="Times New Roman"/>
                <w:sz w:val="20"/>
                <w:szCs w:val="20"/>
              </w:rPr>
              <w:t xml:space="preserve">В 2 </w:t>
            </w:r>
            <w:proofErr w:type="spellStart"/>
            <w:r w:rsidRPr="002C7F66">
              <w:rPr>
                <w:rFonts w:ascii="Times New Roman" w:hAnsi="Times New Roman" w:cs="Times New Roman"/>
                <w:sz w:val="20"/>
                <w:szCs w:val="20"/>
              </w:rPr>
              <w:t>антиденелерін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және</w:t>
            </w:r>
            <w:proofErr w:type="spellEnd"/>
            <w:r w:rsidRPr="002C7F66">
              <w:rPr>
                <w:rFonts w:ascii="Times New Roman" w:hAnsi="Times New Roman" w:cs="Times New Roman"/>
                <w:sz w:val="20"/>
                <w:szCs w:val="20"/>
              </w:rPr>
              <w:t xml:space="preserve"> АИТВ 1 </w:t>
            </w:r>
            <w:proofErr w:type="spellStart"/>
            <w:r w:rsidRPr="002C7F66">
              <w:rPr>
                <w:rFonts w:ascii="Times New Roman" w:hAnsi="Times New Roman" w:cs="Times New Roman"/>
                <w:sz w:val="20"/>
                <w:szCs w:val="20"/>
              </w:rPr>
              <w:t>антигенін</w:t>
            </w:r>
            <w:proofErr w:type="spellEnd"/>
            <w:r w:rsidRPr="002C7F66">
              <w:rPr>
                <w:rFonts w:ascii="Times New Roman" w:hAnsi="Times New Roman" w:cs="Times New Roman"/>
                <w:sz w:val="20"/>
                <w:szCs w:val="20"/>
              </w:rPr>
              <w:t xml:space="preserve"> (p24) </w:t>
            </w:r>
            <w:proofErr w:type="spellStart"/>
            <w:r w:rsidRPr="002C7F66">
              <w:rPr>
                <w:rFonts w:ascii="Times New Roman" w:hAnsi="Times New Roman" w:cs="Times New Roman"/>
                <w:sz w:val="20"/>
                <w:szCs w:val="20"/>
              </w:rPr>
              <w:t>бір</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мезгілде</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анықтауға</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арналған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реагенттер</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жинағы</w:t>
            </w:r>
            <w:proofErr w:type="spellEnd"/>
          </w:p>
        </w:tc>
        <w:tc>
          <w:tcPr>
            <w:tcW w:w="9781" w:type="dxa"/>
          </w:tcPr>
          <w:p w14:paraId="589A02E7" w14:textId="77777777" w:rsidR="00363905" w:rsidRPr="002C7F66" w:rsidRDefault="00363905" w:rsidP="00363905">
            <w:pPr>
              <w:jc w:val="both"/>
              <w:rPr>
                <w:rFonts w:ascii="Times New Roman" w:hAnsi="Times New Roman" w:cs="Times New Roman"/>
                <w:sz w:val="20"/>
                <w:szCs w:val="20"/>
              </w:rPr>
            </w:pPr>
            <w:r w:rsidRPr="002C7F66">
              <w:rPr>
                <w:rFonts w:ascii="Times New Roman" w:hAnsi="Times New Roman" w:cs="Times New Roman"/>
                <w:sz w:val="20"/>
                <w:szCs w:val="20"/>
                <w:lang w:val="kk-KZ"/>
              </w:rPr>
              <w:t>50 000 сынаққа арналған Alinity жабық типті автоматты анализаторында IHLA әдісін пайдалана отырып, адам сарысуындағы немесе плазмасындағы АИВ 1 және АИТВ 2 және АИТВ 1 антигеніне (p24) антиденелерді анықтауға арналған реагенттер мен шығын материалдарының жинағы.</w:t>
            </w:r>
          </w:p>
          <w:p w14:paraId="24303DB8" w14:textId="4092BE44" w:rsidR="00E640F1" w:rsidRPr="002C7F66" w:rsidRDefault="00E640F1" w:rsidP="00E640F1">
            <w:pPr>
              <w:jc w:val="both"/>
              <w:rPr>
                <w:rFonts w:ascii="Times New Roman" w:hAnsi="Times New Roman" w:cs="Times New Roman"/>
                <w:b/>
                <w:bCs/>
                <w:sz w:val="20"/>
                <w:szCs w:val="20"/>
              </w:rPr>
            </w:pPr>
          </w:p>
        </w:tc>
        <w:tc>
          <w:tcPr>
            <w:tcW w:w="1559" w:type="dxa"/>
          </w:tcPr>
          <w:p w14:paraId="77D78B6D" w14:textId="77777777" w:rsidR="003A771F" w:rsidRPr="002C7F66" w:rsidRDefault="003A771F" w:rsidP="003A771F">
            <w:pPr>
              <w:rPr>
                <w:rFonts w:ascii="Times New Roman" w:hAnsi="Times New Roman" w:cs="Times New Roman"/>
                <w:sz w:val="20"/>
                <w:szCs w:val="20"/>
              </w:rPr>
            </w:pPr>
            <w:r w:rsidRPr="002C7F66">
              <w:rPr>
                <w:rFonts w:ascii="Times New Roman" w:hAnsi="Times New Roman" w:cs="Times New Roman"/>
                <w:sz w:val="20"/>
                <w:szCs w:val="20"/>
                <w:lang w:val="kk-KZ"/>
              </w:rPr>
              <w:t>Алдын ала сұраныс бойынша 1 ай ішінде</w:t>
            </w:r>
          </w:p>
          <w:p w14:paraId="570DF11F" w14:textId="48E4427D" w:rsidR="00E640F1" w:rsidRPr="002C7F66" w:rsidRDefault="00E640F1" w:rsidP="00E640F1">
            <w:pPr>
              <w:rPr>
                <w:rFonts w:ascii="Times New Roman" w:hAnsi="Times New Roman" w:cs="Times New Roman"/>
                <w:sz w:val="20"/>
                <w:szCs w:val="20"/>
                <w:lang w:val="ru-RU"/>
              </w:rPr>
            </w:pPr>
            <w:r w:rsidRPr="002C7F66">
              <w:rPr>
                <w:rFonts w:ascii="Times New Roman" w:hAnsi="Times New Roman" w:cs="Times New Roman"/>
                <w:sz w:val="20"/>
                <w:szCs w:val="20"/>
                <w:lang w:val="ru-RU"/>
              </w:rPr>
              <w:t>.</w:t>
            </w:r>
          </w:p>
        </w:tc>
      </w:tr>
      <w:tr w:rsidR="00E640F1" w:rsidRPr="002C7F66" w14:paraId="4E69A81D" w14:textId="2BF35CEB" w:rsidTr="002C7F66">
        <w:tc>
          <w:tcPr>
            <w:tcW w:w="709" w:type="dxa"/>
          </w:tcPr>
          <w:p w14:paraId="0257114B" w14:textId="2DB10893" w:rsidR="00E640F1" w:rsidRPr="002C7F66" w:rsidRDefault="00E640F1" w:rsidP="00E640F1">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5</w:t>
            </w:r>
          </w:p>
        </w:tc>
        <w:tc>
          <w:tcPr>
            <w:tcW w:w="2972" w:type="dxa"/>
          </w:tcPr>
          <w:p w14:paraId="2039A299" w14:textId="57E55E62" w:rsidR="00E640F1" w:rsidRPr="002C7F66" w:rsidRDefault="00E640F1" w:rsidP="00E640F1">
            <w:pPr>
              <w:jc w:val="both"/>
              <w:rPr>
                <w:rFonts w:ascii="Times New Roman" w:hAnsi="Times New Roman" w:cs="Times New Roman"/>
                <w:b/>
                <w:bCs/>
                <w:sz w:val="20"/>
                <w:szCs w:val="20"/>
                <w:lang w:val="ru-RU"/>
              </w:rPr>
            </w:pPr>
            <w:proofErr w:type="spellStart"/>
            <w:r w:rsidRPr="002C7F66">
              <w:rPr>
                <w:rFonts w:ascii="Times New Roman" w:hAnsi="Times New Roman" w:cs="Times New Roman"/>
                <w:sz w:val="20"/>
                <w:szCs w:val="20"/>
              </w:rPr>
              <w:t>Адамның</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сарысуында</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плазмасында</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және</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толық</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қанында</w:t>
            </w:r>
            <w:proofErr w:type="spellEnd"/>
            <w:r w:rsidRPr="002C7F66">
              <w:rPr>
                <w:rFonts w:ascii="Times New Roman" w:hAnsi="Times New Roman" w:cs="Times New Roman"/>
                <w:sz w:val="20"/>
                <w:szCs w:val="20"/>
              </w:rPr>
              <w:t xml:space="preserve"> АИ</w:t>
            </w:r>
            <w:r w:rsidRPr="002C7F66">
              <w:rPr>
                <w:rFonts w:ascii="Times New Roman" w:hAnsi="Times New Roman" w:cs="Times New Roman"/>
                <w:sz w:val="20"/>
                <w:szCs w:val="20"/>
                <w:lang w:val="kk-KZ"/>
              </w:rPr>
              <w:t>Т</w:t>
            </w:r>
            <w:r w:rsidRPr="002C7F66">
              <w:rPr>
                <w:rFonts w:ascii="Times New Roman" w:hAnsi="Times New Roman" w:cs="Times New Roman"/>
                <w:sz w:val="20"/>
                <w:szCs w:val="20"/>
              </w:rPr>
              <w:t xml:space="preserve">В1 p24 </w:t>
            </w:r>
            <w:proofErr w:type="spellStart"/>
            <w:r w:rsidRPr="002C7F66">
              <w:rPr>
                <w:rFonts w:ascii="Times New Roman" w:hAnsi="Times New Roman" w:cs="Times New Roman"/>
                <w:sz w:val="20"/>
                <w:szCs w:val="20"/>
              </w:rPr>
              <w:t>антигені</w:t>
            </w:r>
            <w:proofErr w:type="spellEnd"/>
            <w:r w:rsidRPr="002C7F66">
              <w:rPr>
                <w:rFonts w:ascii="Times New Roman" w:hAnsi="Times New Roman" w:cs="Times New Roman"/>
                <w:sz w:val="20"/>
                <w:szCs w:val="20"/>
              </w:rPr>
              <w:t xml:space="preserve"> мен АИ</w:t>
            </w:r>
            <w:r w:rsidRPr="002C7F66">
              <w:rPr>
                <w:rFonts w:ascii="Times New Roman" w:hAnsi="Times New Roman" w:cs="Times New Roman"/>
                <w:sz w:val="20"/>
                <w:szCs w:val="20"/>
                <w:lang w:val="kk-KZ"/>
              </w:rPr>
              <w:t>Т</w:t>
            </w:r>
            <w:r w:rsidRPr="002C7F66">
              <w:rPr>
                <w:rFonts w:ascii="Times New Roman" w:hAnsi="Times New Roman" w:cs="Times New Roman"/>
                <w:sz w:val="20"/>
                <w:szCs w:val="20"/>
              </w:rPr>
              <w:t xml:space="preserve">В-1, АИТВ-2 </w:t>
            </w:r>
            <w:proofErr w:type="spellStart"/>
            <w:r w:rsidRPr="002C7F66">
              <w:rPr>
                <w:rFonts w:ascii="Times New Roman" w:hAnsi="Times New Roman" w:cs="Times New Roman"/>
                <w:sz w:val="20"/>
                <w:szCs w:val="20"/>
              </w:rPr>
              <w:t>және</w:t>
            </w:r>
            <w:proofErr w:type="spellEnd"/>
            <w:r w:rsidRPr="002C7F66">
              <w:rPr>
                <w:rFonts w:ascii="Times New Roman" w:hAnsi="Times New Roman" w:cs="Times New Roman"/>
                <w:sz w:val="20"/>
                <w:szCs w:val="20"/>
              </w:rPr>
              <w:t xml:space="preserve"> АИ</w:t>
            </w:r>
            <w:r w:rsidRPr="002C7F66">
              <w:rPr>
                <w:rFonts w:ascii="Times New Roman" w:hAnsi="Times New Roman" w:cs="Times New Roman"/>
                <w:sz w:val="20"/>
                <w:szCs w:val="20"/>
                <w:lang w:val="kk-KZ"/>
              </w:rPr>
              <w:t>Т</w:t>
            </w:r>
            <w:r w:rsidRPr="002C7F66">
              <w:rPr>
                <w:rFonts w:ascii="Times New Roman" w:hAnsi="Times New Roman" w:cs="Times New Roman"/>
                <w:sz w:val="20"/>
                <w:szCs w:val="20"/>
              </w:rPr>
              <w:t xml:space="preserve">В-1 О </w:t>
            </w:r>
            <w:proofErr w:type="spellStart"/>
            <w:r w:rsidRPr="002C7F66">
              <w:rPr>
                <w:rFonts w:ascii="Times New Roman" w:hAnsi="Times New Roman" w:cs="Times New Roman"/>
                <w:sz w:val="20"/>
                <w:szCs w:val="20"/>
              </w:rPr>
              <w:t>тобына</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антиденелерді</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бір</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мезгілде</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анықтауға</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арналған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жедел</w:t>
            </w:r>
            <w:proofErr w:type="spellEnd"/>
            <w:r w:rsidRPr="002C7F66">
              <w:rPr>
                <w:rFonts w:ascii="Times New Roman" w:hAnsi="Times New Roman" w:cs="Times New Roman"/>
                <w:sz w:val="20"/>
                <w:szCs w:val="20"/>
              </w:rPr>
              <w:t xml:space="preserve"> тест. 30 </w:t>
            </w:r>
            <w:r w:rsidR="00271CDB" w:rsidRPr="002C7F66">
              <w:rPr>
                <w:rFonts w:ascii="Times New Roman" w:hAnsi="Times New Roman" w:cs="Times New Roman"/>
                <w:sz w:val="20"/>
                <w:szCs w:val="20"/>
                <w:lang w:val="kk-KZ"/>
              </w:rPr>
              <w:t>анықт</w:t>
            </w:r>
            <w:r w:rsidRPr="002C7F66">
              <w:rPr>
                <w:rFonts w:ascii="Times New Roman" w:hAnsi="Times New Roman" w:cs="Times New Roman"/>
                <w:sz w:val="20"/>
                <w:szCs w:val="20"/>
              </w:rPr>
              <w:t>.</w:t>
            </w:r>
          </w:p>
        </w:tc>
        <w:tc>
          <w:tcPr>
            <w:tcW w:w="9781" w:type="dxa"/>
          </w:tcPr>
          <w:p w14:paraId="613F248A" w14:textId="48B45622" w:rsidR="00E640F1" w:rsidRPr="002C7F66" w:rsidRDefault="00363905" w:rsidP="002C7F66">
            <w:pPr>
              <w:jc w:val="both"/>
              <w:rPr>
                <w:rFonts w:ascii="Times New Roman" w:hAnsi="Times New Roman" w:cs="Times New Roman"/>
                <w:b/>
                <w:bCs/>
                <w:sz w:val="20"/>
                <w:szCs w:val="20"/>
                <w:lang w:val="kk-KZ"/>
              </w:rPr>
            </w:pPr>
            <w:r w:rsidRPr="002C7F66">
              <w:rPr>
                <w:rFonts w:ascii="Times New Roman" w:hAnsi="Times New Roman" w:cs="Times New Roman"/>
                <w:sz w:val="20"/>
                <w:szCs w:val="20"/>
                <w:lang w:val="kk-KZ"/>
              </w:rPr>
              <w:t>Тесттің мақсаты: Адамның қан сарысуында, плазмасында және толық қанында АИВ-1 және 2 түрге (АИВ-1, АИВ-2) АИВ1 антигені p24 антиденелерін бір мезгілде анықтау үшін. АИТВ-инфекциясын диагностикалауға көмектесу үшін медицина мамандарының пайдалануына арналған. Жинақтың мазмұны: сынақ кассеталары - 30 дана, 20 мкл үшін капиллярлық түтіктер - 30 дана, еріткіш үлгі - 1 құты x 20 мл. 4-ші буын экспресс-тестінің ерекшеліктері: нәтиже уақыты - 15 минут, жалпы қанды, плазманы, сарысуды зерттеу мүмкіндігі, ең аз үлгі мөлшері 20 мкл, кіріктірілген сапа бақылауы және сыртқы бақылау Positivia HIV p 24Ag</w:t>
            </w:r>
            <w:r w:rsidR="00004A07" w:rsidRPr="002C7F66">
              <w:rPr>
                <w:rFonts w:ascii="Times New Roman" w:hAnsi="Times New Roman" w:cs="Times New Roman"/>
                <w:sz w:val="20"/>
                <w:szCs w:val="20"/>
                <w:lang w:val="kk-KZ"/>
              </w:rPr>
              <w:t>, әдіс принципі – иммунохроматографиялық, экспресс-тест анализаторын пайдаланып нәтижелерді интерпретациялау мүмкіндігі, басып шығару, талдау нәтижелерін сақтау және деректерді ЛИС/MИС жүйелеріне тасымалдау, тестілеу үшін қызметкерлердің ең аз дағдылары. Жарамдылық мерзімі 24 ай. ДДҰ қайта даярлаудың болуы.</w:t>
            </w:r>
          </w:p>
        </w:tc>
        <w:tc>
          <w:tcPr>
            <w:tcW w:w="1559" w:type="dxa"/>
          </w:tcPr>
          <w:p w14:paraId="1E765456" w14:textId="77777777" w:rsidR="003A771F" w:rsidRPr="002C7F66" w:rsidRDefault="003A771F" w:rsidP="003A771F">
            <w:pPr>
              <w:rPr>
                <w:rFonts w:ascii="Times New Roman" w:hAnsi="Times New Roman" w:cs="Times New Roman"/>
                <w:sz w:val="20"/>
                <w:szCs w:val="20"/>
              </w:rPr>
            </w:pPr>
            <w:r w:rsidRPr="002C7F66">
              <w:rPr>
                <w:rFonts w:ascii="Times New Roman" w:hAnsi="Times New Roman" w:cs="Times New Roman"/>
                <w:sz w:val="20"/>
                <w:szCs w:val="20"/>
                <w:lang w:val="kk-KZ"/>
              </w:rPr>
              <w:t>Алдын ала сұраныс бойынша 1 ай ішінде</w:t>
            </w:r>
          </w:p>
          <w:p w14:paraId="324076C4" w14:textId="3A670D4F" w:rsidR="00E640F1" w:rsidRPr="002C7F66" w:rsidRDefault="00E640F1" w:rsidP="00E640F1">
            <w:pPr>
              <w:rPr>
                <w:rFonts w:ascii="Times New Roman" w:hAnsi="Times New Roman" w:cs="Times New Roman"/>
                <w:sz w:val="20"/>
                <w:szCs w:val="20"/>
              </w:rPr>
            </w:pPr>
          </w:p>
        </w:tc>
      </w:tr>
      <w:tr w:rsidR="00E640F1" w:rsidRPr="002C7F66" w14:paraId="6F0E8CBE" w14:textId="2BA377EF" w:rsidTr="002C7F66">
        <w:tc>
          <w:tcPr>
            <w:tcW w:w="709" w:type="dxa"/>
          </w:tcPr>
          <w:p w14:paraId="4663332E" w14:textId="7BA2ABC1" w:rsidR="00E640F1" w:rsidRPr="002C7F66" w:rsidRDefault="00E640F1" w:rsidP="00E640F1">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6</w:t>
            </w:r>
          </w:p>
        </w:tc>
        <w:tc>
          <w:tcPr>
            <w:tcW w:w="2972" w:type="dxa"/>
          </w:tcPr>
          <w:p w14:paraId="1D47E4A1" w14:textId="2884056E" w:rsidR="00E640F1" w:rsidRPr="002C7F66" w:rsidRDefault="00E640F1" w:rsidP="00E640F1">
            <w:pPr>
              <w:jc w:val="both"/>
              <w:rPr>
                <w:rFonts w:ascii="Times New Roman" w:hAnsi="Times New Roman" w:cs="Times New Roman"/>
                <w:b/>
                <w:bCs/>
                <w:sz w:val="20"/>
                <w:szCs w:val="20"/>
                <w:lang w:val="ru-RU"/>
              </w:rPr>
            </w:pPr>
            <w:proofErr w:type="spellStart"/>
            <w:r w:rsidRPr="002C7F66">
              <w:rPr>
                <w:rFonts w:ascii="Times New Roman" w:hAnsi="Times New Roman" w:cs="Times New Roman"/>
                <w:sz w:val="20"/>
                <w:szCs w:val="20"/>
              </w:rPr>
              <w:t>Адамның</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сарысуында</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плазмасында</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және</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толық</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қанында</w:t>
            </w:r>
            <w:proofErr w:type="spellEnd"/>
            <w:r w:rsidRPr="002C7F66">
              <w:rPr>
                <w:rFonts w:ascii="Times New Roman" w:hAnsi="Times New Roman" w:cs="Times New Roman"/>
                <w:sz w:val="20"/>
                <w:szCs w:val="20"/>
              </w:rPr>
              <w:t xml:space="preserve"> АИВ1 p24 </w:t>
            </w:r>
            <w:proofErr w:type="spellStart"/>
            <w:r w:rsidRPr="002C7F66">
              <w:rPr>
                <w:rFonts w:ascii="Times New Roman" w:hAnsi="Times New Roman" w:cs="Times New Roman"/>
                <w:sz w:val="20"/>
                <w:szCs w:val="20"/>
              </w:rPr>
              <w:t>антигені</w:t>
            </w:r>
            <w:proofErr w:type="spellEnd"/>
            <w:r w:rsidRPr="002C7F66">
              <w:rPr>
                <w:rFonts w:ascii="Times New Roman" w:hAnsi="Times New Roman" w:cs="Times New Roman"/>
                <w:sz w:val="20"/>
                <w:szCs w:val="20"/>
              </w:rPr>
              <w:t xml:space="preserve"> мен АИ</w:t>
            </w:r>
            <w:r w:rsidRPr="002C7F66">
              <w:rPr>
                <w:rFonts w:ascii="Times New Roman" w:hAnsi="Times New Roman" w:cs="Times New Roman"/>
                <w:sz w:val="20"/>
                <w:szCs w:val="20"/>
                <w:lang w:val="kk-KZ"/>
              </w:rPr>
              <w:t>Т</w:t>
            </w:r>
            <w:r w:rsidRPr="002C7F66">
              <w:rPr>
                <w:rFonts w:ascii="Times New Roman" w:hAnsi="Times New Roman" w:cs="Times New Roman"/>
                <w:sz w:val="20"/>
                <w:szCs w:val="20"/>
              </w:rPr>
              <w:t>В-1, АИТ</w:t>
            </w:r>
            <w:r w:rsidRPr="002C7F66">
              <w:rPr>
                <w:rFonts w:ascii="Times New Roman" w:hAnsi="Times New Roman" w:cs="Times New Roman"/>
                <w:sz w:val="20"/>
                <w:szCs w:val="20"/>
                <w:lang w:val="kk-KZ"/>
              </w:rPr>
              <w:t>Т</w:t>
            </w:r>
            <w:r w:rsidRPr="002C7F66">
              <w:rPr>
                <w:rFonts w:ascii="Times New Roman" w:hAnsi="Times New Roman" w:cs="Times New Roman"/>
                <w:sz w:val="20"/>
                <w:szCs w:val="20"/>
              </w:rPr>
              <w:t xml:space="preserve">В-2 </w:t>
            </w:r>
            <w:proofErr w:type="spellStart"/>
            <w:r w:rsidRPr="002C7F66">
              <w:rPr>
                <w:rFonts w:ascii="Times New Roman" w:hAnsi="Times New Roman" w:cs="Times New Roman"/>
                <w:sz w:val="20"/>
                <w:szCs w:val="20"/>
              </w:rPr>
              <w:t>және</w:t>
            </w:r>
            <w:proofErr w:type="spellEnd"/>
            <w:r w:rsidRPr="002C7F66">
              <w:rPr>
                <w:rFonts w:ascii="Times New Roman" w:hAnsi="Times New Roman" w:cs="Times New Roman"/>
                <w:sz w:val="20"/>
                <w:szCs w:val="20"/>
              </w:rPr>
              <w:t xml:space="preserve"> АИ</w:t>
            </w:r>
            <w:r w:rsidRPr="002C7F66">
              <w:rPr>
                <w:rFonts w:ascii="Times New Roman" w:hAnsi="Times New Roman" w:cs="Times New Roman"/>
                <w:sz w:val="20"/>
                <w:szCs w:val="20"/>
                <w:lang w:val="kk-KZ"/>
              </w:rPr>
              <w:t>Т</w:t>
            </w:r>
            <w:r w:rsidRPr="002C7F66">
              <w:rPr>
                <w:rFonts w:ascii="Times New Roman" w:hAnsi="Times New Roman" w:cs="Times New Roman"/>
                <w:sz w:val="20"/>
                <w:szCs w:val="20"/>
              </w:rPr>
              <w:t xml:space="preserve">В-1 О </w:t>
            </w:r>
            <w:proofErr w:type="spellStart"/>
            <w:r w:rsidRPr="002C7F66">
              <w:rPr>
                <w:rFonts w:ascii="Times New Roman" w:hAnsi="Times New Roman" w:cs="Times New Roman"/>
                <w:sz w:val="20"/>
                <w:szCs w:val="20"/>
              </w:rPr>
              <w:t>тобына</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антиденелерді</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бір</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мезгілде</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анықтауға</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арналған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жедел</w:t>
            </w:r>
            <w:proofErr w:type="spellEnd"/>
            <w:r w:rsidRPr="002C7F66">
              <w:rPr>
                <w:rFonts w:ascii="Times New Roman" w:hAnsi="Times New Roman" w:cs="Times New Roman"/>
                <w:sz w:val="20"/>
                <w:szCs w:val="20"/>
              </w:rPr>
              <w:t xml:space="preserve"> тест. 100 </w:t>
            </w:r>
            <w:r w:rsidR="00271CDB" w:rsidRPr="002C7F66">
              <w:rPr>
                <w:rFonts w:ascii="Times New Roman" w:hAnsi="Times New Roman" w:cs="Times New Roman"/>
                <w:sz w:val="20"/>
                <w:szCs w:val="20"/>
                <w:lang w:val="kk-KZ"/>
              </w:rPr>
              <w:t>анықт</w:t>
            </w:r>
            <w:r w:rsidRPr="002C7F66">
              <w:rPr>
                <w:rFonts w:ascii="Times New Roman" w:hAnsi="Times New Roman" w:cs="Times New Roman"/>
                <w:sz w:val="20"/>
                <w:szCs w:val="20"/>
              </w:rPr>
              <w:t>.</w:t>
            </w:r>
          </w:p>
        </w:tc>
        <w:tc>
          <w:tcPr>
            <w:tcW w:w="9781" w:type="dxa"/>
          </w:tcPr>
          <w:p w14:paraId="66AF52F6" w14:textId="4D19BD7E" w:rsidR="00E640F1" w:rsidRPr="002C7F66" w:rsidRDefault="00004A07" w:rsidP="002C7F66">
            <w:pPr>
              <w:jc w:val="both"/>
              <w:rPr>
                <w:rFonts w:ascii="Times New Roman" w:hAnsi="Times New Roman" w:cs="Times New Roman"/>
                <w:b/>
                <w:bCs/>
                <w:sz w:val="20"/>
                <w:szCs w:val="20"/>
              </w:rPr>
            </w:pPr>
            <w:r w:rsidRPr="002C7F66">
              <w:rPr>
                <w:rFonts w:ascii="Times New Roman" w:hAnsi="Times New Roman" w:cs="Times New Roman"/>
                <w:sz w:val="20"/>
                <w:szCs w:val="20"/>
                <w:lang w:val="kk-KZ"/>
              </w:rPr>
              <w:t>Тесттің мақсаты: Адамның қан сарысуында, плазмасында және тұтас капиллярлық және веноздық қанда АИВ1 p24 антигені мен АИВ-1, АИВ-2 және АИВ-1 О тобына қарсы антиденелерді бір мезгілде анықтау үшін. Әдістің принципі: Иммунохроматографиялық, коллоидты селенмен конъюгаттарды қолдану. Анықталған индикатор: Бір сынақ жолағында бір мезгілде және бөлек: антиген жолағы - АИВ1 p24 антигені, антидене жолағы - АИВ-1, АИВ-2 және АИВ-1 O тобына антиденелер. Жинақ пішімі: Сынақ жолақтары, қорғаныш фольгада, сынақта біріктірілген бір уақытта 10 сынақты орнату мүмкіндігі үшін 10 жолақты карталар</w:t>
            </w:r>
            <w:r w:rsidR="00E640F1" w:rsidRPr="002C7F66">
              <w:rPr>
                <w:rFonts w:ascii="Times New Roman" w:hAnsi="Times New Roman" w:cs="Times New Roman"/>
                <w:sz w:val="20"/>
                <w:szCs w:val="20"/>
              </w:rPr>
              <w:t xml:space="preserve">; </w:t>
            </w:r>
            <w:r w:rsidR="00474DB3" w:rsidRPr="002C7F66">
              <w:rPr>
                <w:rFonts w:ascii="Times New Roman" w:hAnsi="Times New Roman" w:cs="Times New Roman"/>
                <w:sz w:val="20"/>
                <w:szCs w:val="20"/>
                <w:lang w:val="kk-KZ"/>
              </w:rPr>
              <w:t>Жеке талдау үшін сынақ картасынан жеке сынақ жолақтарын бөлу мүмкіндігі. Жинақтағы сынақтар саны кемінде 100. Буферді немесе басқа реагенттерді қолданбай бір кезеңде зерттеуді (плазманы немесе сарысуды пайдалану кезінде) жүргізу. Қол жетімділік - бұл бір сатылы жедел тест. Тестілеу уақыты 20 минуттан аспайды. Нәтижені оқу мүмкіндігі, кем дегенде 30 минут. Үлгі көлемі, 50 мкл аспайды. Аналитикалық сезімталдық, 2 ХБ/мл кем емес p24 Ag, Сезімталдық, 100% кем емес Ерекшелік, кем емес: Антиген бойынша – 99,76%, Антиденелер бойынша – 99,96%. Әрбір сынақ бойынша талдау процедурасының дұрыстығын ішкі бақылау. ДДҰ қайта даярлаудың болуы.</w:t>
            </w:r>
          </w:p>
        </w:tc>
        <w:tc>
          <w:tcPr>
            <w:tcW w:w="1559" w:type="dxa"/>
          </w:tcPr>
          <w:p w14:paraId="20C90F53" w14:textId="77777777" w:rsidR="003A771F" w:rsidRPr="002C7F66" w:rsidRDefault="003A771F" w:rsidP="003A771F">
            <w:pPr>
              <w:rPr>
                <w:rFonts w:ascii="Times New Roman" w:hAnsi="Times New Roman" w:cs="Times New Roman"/>
                <w:sz w:val="20"/>
                <w:szCs w:val="20"/>
              </w:rPr>
            </w:pPr>
            <w:r w:rsidRPr="002C7F66">
              <w:rPr>
                <w:rFonts w:ascii="Times New Roman" w:hAnsi="Times New Roman" w:cs="Times New Roman"/>
                <w:sz w:val="20"/>
                <w:szCs w:val="20"/>
                <w:lang w:val="kk-KZ"/>
              </w:rPr>
              <w:t>Алдын ала сұраныс бойынша 1 ай ішінде</w:t>
            </w:r>
          </w:p>
          <w:p w14:paraId="393CE570" w14:textId="0E745AB8" w:rsidR="00E640F1" w:rsidRPr="002C7F66" w:rsidRDefault="00E640F1" w:rsidP="00E640F1">
            <w:pPr>
              <w:rPr>
                <w:rFonts w:ascii="Times New Roman" w:hAnsi="Times New Roman" w:cs="Times New Roman"/>
                <w:sz w:val="20"/>
                <w:szCs w:val="20"/>
              </w:rPr>
            </w:pPr>
          </w:p>
        </w:tc>
      </w:tr>
      <w:tr w:rsidR="00E640F1" w:rsidRPr="002C7F66" w14:paraId="4CFE68DC" w14:textId="5A4B7673" w:rsidTr="002C7F66">
        <w:tc>
          <w:tcPr>
            <w:tcW w:w="709" w:type="dxa"/>
          </w:tcPr>
          <w:p w14:paraId="1C3A4C03" w14:textId="2AA40416" w:rsidR="00E640F1" w:rsidRPr="002C7F66" w:rsidRDefault="00E640F1" w:rsidP="00E640F1">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7</w:t>
            </w:r>
          </w:p>
        </w:tc>
        <w:tc>
          <w:tcPr>
            <w:tcW w:w="2972" w:type="dxa"/>
          </w:tcPr>
          <w:p w14:paraId="6E0F77A6" w14:textId="31579EBE" w:rsidR="00E640F1" w:rsidRPr="002C7F66" w:rsidRDefault="00E640F1" w:rsidP="00E640F1">
            <w:pPr>
              <w:jc w:val="both"/>
              <w:rPr>
                <w:rFonts w:ascii="Times New Roman" w:hAnsi="Times New Roman" w:cs="Times New Roman"/>
                <w:b/>
                <w:bCs/>
                <w:sz w:val="20"/>
                <w:szCs w:val="20"/>
                <w:lang w:val="ru-RU"/>
              </w:rPr>
            </w:pPr>
            <w:proofErr w:type="spellStart"/>
            <w:r w:rsidRPr="002C7F66">
              <w:rPr>
                <w:rFonts w:ascii="Times New Roman" w:hAnsi="Times New Roman" w:cs="Times New Roman"/>
                <w:sz w:val="20"/>
                <w:szCs w:val="20"/>
              </w:rPr>
              <w:t>Нақты</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уақыттағы</w:t>
            </w:r>
            <w:proofErr w:type="spellEnd"/>
            <w:r w:rsidRPr="002C7F66">
              <w:rPr>
                <w:rFonts w:ascii="Times New Roman" w:hAnsi="Times New Roman" w:cs="Times New Roman"/>
                <w:sz w:val="20"/>
                <w:szCs w:val="20"/>
              </w:rPr>
              <w:t xml:space="preserve"> RT-ПТР </w:t>
            </w:r>
            <w:proofErr w:type="spellStart"/>
            <w:r w:rsidRPr="002C7F66">
              <w:rPr>
                <w:rFonts w:ascii="Times New Roman" w:hAnsi="Times New Roman" w:cs="Times New Roman"/>
                <w:sz w:val="20"/>
                <w:szCs w:val="20"/>
              </w:rPr>
              <w:t>көмегімен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адам</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плазмасында</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немесе</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сарысуында</w:t>
            </w:r>
            <w:proofErr w:type="spellEnd"/>
            <w:r w:rsidRPr="002C7F66">
              <w:rPr>
                <w:rFonts w:ascii="Times New Roman" w:hAnsi="Times New Roman" w:cs="Times New Roman"/>
                <w:sz w:val="20"/>
                <w:szCs w:val="20"/>
              </w:rPr>
              <w:t xml:space="preserve"> АИВ-1 РНҚ-</w:t>
            </w:r>
            <w:proofErr w:type="spellStart"/>
            <w:r w:rsidRPr="002C7F66">
              <w:rPr>
                <w:rFonts w:ascii="Times New Roman" w:hAnsi="Times New Roman" w:cs="Times New Roman"/>
                <w:sz w:val="20"/>
                <w:szCs w:val="20"/>
              </w:rPr>
              <w:t>ны</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сандық</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анықтауға</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арналған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реагенттер</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жинағы</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Анықтамалар</w:t>
            </w:r>
            <w:proofErr w:type="spellEnd"/>
            <w:r w:rsidRPr="002C7F66">
              <w:rPr>
                <w:rFonts w:ascii="Times New Roman" w:hAnsi="Times New Roman" w:cs="Times New Roman"/>
                <w:sz w:val="20"/>
                <w:szCs w:val="20"/>
              </w:rPr>
              <w:t xml:space="preserve"> саны - 48 (6*8)</w:t>
            </w:r>
          </w:p>
        </w:tc>
        <w:tc>
          <w:tcPr>
            <w:tcW w:w="9781" w:type="dxa"/>
          </w:tcPr>
          <w:p w14:paraId="0382D3A7" w14:textId="68049351" w:rsidR="00E640F1" w:rsidRPr="002C7F66" w:rsidRDefault="00474DB3" w:rsidP="002C7F66">
            <w:pPr>
              <w:tabs>
                <w:tab w:val="left" w:pos="9923"/>
              </w:tabs>
              <w:overflowPunct w:val="0"/>
              <w:autoSpaceDE w:val="0"/>
              <w:autoSpaceDN w:val="0"/>
              <w:adjustRightInd w:val="0"/>
              <w:jc w:val="both"/>
              <w:rPr>
                <w:rFonts w:ascii="Times New Roman" w:hAnsi="Times New Roman" w:cs="Times New Roman"/>
                <w:b/>
                <w:bCs/>
                <w:sz w:val="20"/>
                <w:szCs w:val="20"/>
              </w:rPr>
            </w:pPr>
            <w:r w:rsidRPr="002C7F66">
              <w:rPr>
                <w:rFonts w:ascii="Times New Roman" w:eastAsia="Times New Roman" w:hAnsi="Times New Roman" w:cs="Times New Roman"/>
                <w:sz w:val="20"/>
                <w:szCs w:val="20"/>
                <w:lang w:val="kk-KZ" w:eastAsia="ru-RU"/>
              </w:rPr>
              <w:t>Реагенттер жинағы гибридизациямен полимеразды тізбекті реакцияда (РТ-ПТР) кДНҚ-ны күшейту арқылы вирустық РНҚ кері транскрипциясына негізделген әдіспен қан сарысуындағы (плазмасындағы) адамның иммун тапшылығы вирусының РНҚ-сын анықтауға және сандық анықтауға арналған. -нақты уақытта флуоресценцияны анықтау</w:t>
            </w:r>
            <w:r w:rsidR="002C7F66">
              <w:rPr>
                <w:rFonts w:ascii="Times New Roman" w:eastAsia="Times New Roman" w:hAnsi="Times New Roman" w:cs="Times New Roman"/>
                <w:sz w:val="20"/>
                <w:szCs w:val="20"/>
                <w:lang w:val="kk-KZ" w:eastAsia="ru-RU"/>
              </w:rPr>
              <w:t xml:space="preserve"> </w:t>
            </w:r>
            <w:r w:rsidRPr="002C7F66">
              <w:rPr>
                <w:rFonts w:ascii="Times New Roman" w:eastAsia="Times New Roman" w:hAnsi="Times New Roman" w:cs="Times New Roman"/>
                <w:sz w:val="20"/>
                <w:szCs w:val="20"/>
                <w:lang w:val="kk-KZ" w:eastAsia="ru-RU"/>
              </w:rPr>
              <w:t xml:space="preserve">Жинақ қан сарысуынан (плазмадан) адамның иммун тапшылығы вирусының РНҚ-сын концентрациялау және оқшаулау, будандастыру-флуоресцентті анықтау арқылы нақты уақыт режимінде ПТР жүргізу және адамның иммун тапшылығы вирусының мөлшерін есептеу процедураларының бүкіл кешенін жүргізу үшін барлық қажетті компоненттермен жабдықталған. РНҚ, калибрлеу және бақылау үлгілерін ескере </w:t>
            </w:r>
            <w:r w:rsidRPr="002C7F66">
              <w:rPr>
                <w:rFonts w:ascii="Times New Roman" w:eastAsia="Times New Roman" w:hAnsi="Times New Roman" w:cs="Times New Roman"/>
                <w:sz w:val="20"/>
                <w:szCs w:val="20"/>
                <w:lang w:val="kk-KZ" w:eastAsia="ru-RU"/>
              </w:rPr>
              <w:lastRenderedPageBreak/>
              <w:t>отырып</w:t>
            </w:r>
            <w:r w:rsidR="002C7F66">
              <w:rPr>
                <w:rFonts w:ascii="Times New Roman" w:eastAsia="Times New Roman" w:hAnsi="Times New Roman" w:cs="Times New Roman"/>
                <w:sz w:val="20"/>
                <w:szCs w:val="20"/>
                <w:lang w:val="kk-KZ" w:eastAsia="ru-RU"/>
              </w:rPr>
              <w:t xml:space="preserve"> </w:t>
            </w:r>
            <w:r w:rsidRPr="002C7F66">
              <w:rPr>
                <w:rFonts w:ascii="Times New Roman" w:eastAsia="Times New Roman" w:hAnsi="Times New Roman" w:cs="Times New Roman"/>
                <w:sz w:val="20"/>
                <w:szCs w:val="20"/>
                <w:lang w:val="kk-KZ" w:eastAsia="ru-RU"/>
              </w:rPr>
              <w:t xml:space="preserve">Бір түтікте кері транскрипция және ПТР. Сынақ үлгісі: сарысу немесе плазма. Зерттелетін үлгінің көлемі 1 мл. РНҚ үлгісінің көлемі: 50 мкл кем емес Жинақ бақылау элементтерін қоса алғанда 48 үлгіні талдауға арналған. Бақылау элементтерін қоса, әрқайсысы 12 үлгіден тұратын 4 тәуелсіз оқшаулау процедурасын қамтамасыз етеді. </w:t>
            </w:r>
            <w:r w:rsidR="000268C5" w:rsidRPr="002C7F66">
              <w:rPr>
                <w:rFonts w:ascii="Times New Roman" w:hAnsi="Times New Roman" w:cs="Times New Roman"/>
                <w:sz w:val="20"/>
                <w:szCs w:val="20"/>
                <w:lang w:val="kk-KZ"/>
              </w:rPr>
              <w:t>Жинақ форматы: РНҚ оқшаулау және RT-ПТР үшін компоненттер; Сорбент – магниттік бөлшектердің суспензиясы. RT-ПТР үшін реакциялық қоспаның нысаны: 0,2 мл түтіктерде мұздатылған кептірілген қолдануға дайын RT-ПТР реакциялық қоспасы; Жинақ бақылау және калибрлеу үлгілері бар құтыларға арналған бұрандалы қақпақтармен қосымша жабдықталған - 6 дана. Адамның иммун тапшылығы вирусының РНҚ анықтау ерекшелігі 100% Сезімталдық: 20 ХБ/мл-ден нашар емес (13 көшірме/мл).</w:t>
            </w:r>
            <w:r w:rsidR="002C7F66">
              <w:rPr>
                <w:rFonts w:ascii="Times New Roman" w:hAnsi="Times New Roman" w:cs="Times New Roman"/>
                <w:sz w:val="20"/>
                <w:szCs w:val="20"/>
                <w:lang w:val="kk-KZ"/>
              </w:rPr>
              <w:t xml:space="preserve"> </w:t>
            </w:r>
            <w:r w:rsidR="000268C5" w:rsidRPr="002C7F66">
              <w:rPr>
                <w:rFonts w:ascii="Times New Roman" w:eastAsia="Times New Roman" w:hAnsi="Times New Roman" w:cs="Times New Roman"/>
                <w:sz w:val="20"/>
                <w:szCs w:val="20"/>
                <w:lang w:val="kk-KZ" w:eastAsia="ru-RU"/>
              </w:rPr>
              <w:t>АИВ РНҚ-ның ең аз кепілдендірілген анықталатын концентрациясы 20 ХБ/мл құрайды. Сақтау мерзімі және шарттары: 2-8°С температурада жинақтың барлық компоненттері кемінде 12 ай; Тасымалдау шарттары: 25°С дейінгі температурада кемінде 10 күн Қауіпсіздік және сапа сертификатының болуы.</w:t>
            </w:r>
            <w:r w:rsidR="002C7F66">
              <w:rPr>
                <w:rFonts w:ascii="Times New Roman" w:eastAsia="Times New Roman" w:hAnsi="Times New Roman" w:cs="Times New Roman"/>
                <w:sz w:val="20"/>
                <w:szCs w:val="20"/>
                <w:lang w:val="kk-KZ" w:eastAsia="ru-RU"/>
              </w:rPr>
              <w:t xml:space="preserve"> </w:t>
            </w:r>
            <w:r w:rsidR="000268C5" w:rsidRPr="002C7F66">
              <w:rPr>
                <w:rFonts w:ascii="Times New Roman" w:hAnsi="Times New Roman" w:cs="Times New Roman"/>
                <w:sz w:val="20"/>
                <w:szCs w:val="20"/>
                <w:lang w:val="kk-KZ"/>
              </w:rPr>
              <w:t>Тіркеу куәлігінің және қауіпсіздік және сапа сертификатының болуы. Медициналық мақсаттағы бұйымдарды сақтау және тасымалдау денсаулық сақтау саласындағы уәкілетті орган бекіткен Дәрілік заттарды, медициналық мақсаттағы бұйымдарды сақтау және тасымалдау қағидаларына сәйкес олардың қауіпсіздігін, тиімділігін және сапасын қамтамасыз ететін жағдайларда жүзеге асырылады. Медициналық мақсаттағы бұйымдардың жарамдылық мерзімі жеткізуші тапсырыс берушіге берген күні қаптамада көрсетілген жарамдылық мерзімінің кемінде сексен пайызын құрайды.</w:t>
            </w:r>
          </w:p>
        </w:tc>
        <w:tc>
          <w:tcPr>
            <w:tcW w:w="1559" w:type="dxa"/>
          </w:tcPr>
          <w:p w14:paraId="063C6F7D" w14:textId="77777777" w:rsidR="003A771F" w:rsidRPr="002C7F66" w:rsidRDefault="003A771F" w:rsidP="003A771F">
            <w:pPr>
              <w:rPr>
                <w:rFonts w:ascii="Times New Roman" w:hAnsi="Times New Roman" w:cs="Times New Roman"/>
                <w:sz w:val="20"/>
                <w:szCs w:val="20"/>
              </w:rPr>
            </w:pPr>
            <w:r w:rsidRPr="002C7F66">
              <w:rPr>
                <w:rFonts w:ascii="Times New Roman" w:hAnsi="Times New Roman" w:cs="Times New Roman"/>
                <w:sz w:val="20"/>
                <w:szCs w:val="20"/>
                <w:lang w:val="kk-KZ"/>
              </w:rPr>
              <w:lastRenderedPageBreak/>
              <w:t>Алдын ала сұраныс бойынша 1 ай ішінде</w:t>
            </w:r>
          </w:p>
          <w:p w14:paraId="1C0BF5CB" w14:textId="759C3F7C" w:rsidR="00E640F1" w:rsidRPr="002C7F66" w:rsidRDefault="00E640F1" w:rsidP="00E640F1">
            <w:pPr>
              <w:rPr>
                <w:rFonts w:ascii="Times New Roman" w:hAnsi="Times New Roman" w:cs="Times New Roman"/>
                <w:sz w:val="20"/>
                <w:szCs w:val="20"/>
              </w:rPr>
            </w:pPr>
          </w:p>
        </w:tc>
      </w:tr>
      <w:tr w:rsidR="00E640F1" w:rsidRPr="002C7F66" w14:paraId="32EC2774" w14:textId="024E1A92" w:rsidTr="002C7F66">
        <w:tc>
          <w:tcPr>
            <w:tcW w:w="709" w:type="dxa"/>
          </w:tcPr>
          <w:p w14:paraId="687E1E42" w14:textId="730F1F33" w:rsidR="00E640F1" w:rsidRPr="002C7F66" w:rsidRDefault="00E640F1" w:rsidP="00E640F1">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8</w:t>
            </w:r>
          </w:p>
        </w:tc>
        <w:tc>
          <w:tcPr>
            <w:tcW w:w="2972" w:type="dxa"/>
          </w:tcPr>
          <w:p w14:paraId="495BB80C" w14:textId="3BFFB41C" w:rsidR="00E640F1" w:rsidRPr="002C7F66" w:rsidRDefault="00E640F1" w:rsidP="00E640F1">
            <w:pPr>
              <w:jc w:val="both"/>
              <w:rPr>
                <w:rFonts w:ascii="Times New Roman" w:hAnsi="Times New Roman" w:cs="Times New Roman"/>
                <w:b/>
                <w:bCs/>
                <w:sz w:val="20"/>
                <w:szCs w:val="20"/>
                <w:lang w:val="ru-RU"/>
              </w:rPr>
            </w:pPr>
            <w:proofErr w:type="spellStart"/>
            <w:r w:rsidRPr="002C7F66">
              <w:rPr>
                <w:rFonts w:ascii="Times New Roman" w:hAnsi="Times New Roman" w:cs="Times New Roman"/>
                <w:sz w:val="20"/>
                <w:szCs w:val="20"/>
              </w:rPr>
              <w:t>ene</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Xpert</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автоматтандырылған</w:t>
            </w:r>
            <w:proofErr w:type="spellEnd"/>
            <w:r w:rsidRPr="002C7F66">
              <w:rPr>
                <w:rFonts w:ascii="Times New Roman" w:hAnsi="Times New Roman" w:cs="Times New Roman"/>
                <w:sz w:val="20"/>
                <w:szCs w:val="20"/>
              </w:rPr>
              <w:t xml:space="preserve"> ПТР </w:t>
            </w:r>
            <w:proofErr w:type="spellStart"/>
            <w:r w:rsidRPr="002C7F66">
              <w:rPr>
                <w:rFonts w:ascii="Times New Roman" w:hAnsi="Times New Roman" w:cs="Times New Roman"/>
                <w:sz w:val="20"/>
                <w:szCs w:val="20"/>
              </w:rPr>
              <w:t>анализаторына</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арналған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Xpert</w:t>
            </w:r>
            <w:proofErr w:type="spellEnd"/>
            <w:r w:rsidRPr="002C7F66">
              <w:rPr>
                <w:rFonts w:ascii="Times New Roman" w:hAnsi="Times New Roman" w:cs="Times New Roman"/>
                <w:sz w:val="20"/>
                <w:szCs w:val="20"/>
              </w:rPr>
              <w:t xml:space="preserve"> HIV-1 </w:t>
            </w:r>
            <w:proofErr w:type="spellStart"/>
            <w:r w:rsidRPr="002C7F66">
              <w:rPr>
                <w:rFonts w:ascii="Times New Roman" w:hAnsi="Times New Roman" w:cs="Times New Roman"/>
                <w:sz w:val="20"/>
                <w:szCs w:val="20"/>
              </w:rPr>
              <w:t>вирустық</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жүктеме</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картридждері</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сандық</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Пакетте</w:t>
            </w:r>
            <w:proofErr w:type="spellEnd"/>
            <w:r w:rsidRPr="002C7F66">
              <w:rPr>
                <w:rFonts w:ascii="Times New Roman" w:hAnsi="Times New Roman" w:cs="Times New Roman"/>
                <w:sz w:val="20"/>
                <w:szCs w:val="20"/>
              </w:rPr>
              <w:t>. 10 дана.</w:t>
            </w:r>
          </w:p>
        </w:tc>
        <w:tc>
          <w:tcPr>
            <w:tcW w:w="9781" w:type="dxa"/>
          </w:tcPr>
          <w:p w14:paraId="5EB077AE" w14:textId="12947DE5" w:rsidR="00E640F1" w:rsidRPr="002C7F66" w:rsidRDefault="00B03886" w:rsidP="002C7F66">
            <w:pPr>
              <w:jc w:val="both"/>
              <w:rPr>
                <w:rFonts w:ascii="Times New Roman" w:hAnsi="Times New Roman" w:cs="Times New Roman"/>
                <w:sz w:val="20"/>
                <w:szCs w:val="20"/>
              </w:rPr>
            </w:pPr>
            <w:r w:rsidRPr="002C7F66">
              <w:rPr>
                <w:rFonts w:ascii="Times New Roman" w:hAnsi="Times New Roman" w:cs="Times New Roman"/>
                <w:sz w:val="20"/>
                <w:szCs w:val="20"/>
                <w:lang w:val="kk-KZ"/>
              </w:rPr>
              <w:t xml:space="preserve">Картридж АИТВ-1 жұқтырған адамдардан алынған плазма үлгілеріндегі АИТВ 1 типті РНҚ анықтау және сандық анықтау үшін GeneXpert автоматтандырылған ПТР жүйесінде in vitro диагностикалық талдауға арналған. Сызықтық диапазон 40 пен 10 000 000 көшірме/мл. </w:t>
            </w:r>
            <w:r w:rsidR="00E640F1" w:rsidRPr="002C7F66">
              <w:rPr>
                <w:rFonts w:ascii="Times New Roman" w:hAnsi="Times New Roman" w:cs="Times New Roman"/>
                <w:sz w:val="20"/>
                <w:szCs w:val="20"/>
                <w:lang w:val="kk-KZ"/>
              </w:rPr>
              <w:t xml:space="preserve"> </w:t>
            </w:r>
            <w:r w:rsidRPr="002C7F66">
              <w:rPr>
                <w:rFonts w:ascii="Times New Roman" w:hAnsi="Times New Roman" w:cs="Times New Roman"/>
                <w:sz w:val="20"/>
                <w:szCs w:val="20"/>
                <w:lang w:val="kk-KZ"/>
              </w:rPr>
              <w:t>Картридждер бір реттік болып табылады, олардың үлгілерін NK экстракциясына және RT-ПТР процестеріне арналған реагенттер бар. Сынақта сынақ үлгісінде АИТВ-1 РНҚ анықтауға арналған реагенттер және АИТВ-1 РНҚ сандық анықтау үшін екі ішкі бақылау болуы керек. Пакетте 10 картридж, көлемі 1,0 мл x 10 дана бір реттік тамшуырлар, сынақ сипаттамасы бар CD бар. Картридждерді сақтау шарттары - 2-28гр.С.</w:t>
            </w:r>
          </w:p>
        </w:tc>
        <w:tc>
          <w:tcPr>
            <w:tcW w:w="1559" w:type="dxa"/>
          </w:tcPr>
          <w:p w14:paraId="5E99246A" w14:textId="0B48024E" w:rsidR="003A771F" w:rsidRPr="002C7F66" w:rsidRDefault="003A771F" w:rsidP="003A771F">
            <w:pPr>
              <w:rPr>
                <w:rFonts w:ascii="Times New Roman" w:hAnsi="Times New Roman" w:cs="Times New Roman"/>
                <w:sz w:val="20"/>
                <w:szCs w:val="20"/>
              </w:rPr>
            </w:pPr>
            <w:r w:rsidRPr="002C7F66">
              <w:rPr>
                <w:rFonts w:ascii="Times New Roman" w:hAnsi="Times New Roman" w:cs="Times New Roman"/>
                <w:sz w:val="20"/>
                <w:szCs w:val="20"/>
                <w:lang w:val="kk-KZ"/>
              </w:rPr>
              <w:t>Алдын ала сұраныс бойынша 60 күнтізбелік күн ішінде</w:t>
            </w:r>
          </w:p>
          <w:p w14:paraId="095DF728" w14:textId="5660E760" w:rsidR="00E640F1" w:rsidRPr="002C7F66" w:rsidRDefault="00E640F1" w:rsidP="00E640F1">
            <w:pPr>
              <w:rPr>
                <w:rFonts w:ascii="Times New Roman" w:hAnsi="Times New Roman" w:cs="Times New Roman"/>
                <w:sz w:val="20"/>
                <w:szCs w:val="20"/>
              </w:rPr>
            </w:pPr>
          </w:p>
        </w:tc>
      </w:tr>
      <w:tr w:rsidR="00E640F1" w:rsidRPr="002C7F66" w14:paraId="2AAE1217" w14:textId="770BFFCA" w:rsidTr="002C7F66">
        <w:tc>
          <w:tcPr>
            <w:tcW w:w="709" w:type="dxa"/>
          </w:tcPr>
          <w:p w14:paraId="4257815C" w14:textId="262CDC58" w:rsidR="00E640F1" w:rsidRPr="002C7F66" w:rsidRDefault="00E640F1" w:rsidP="00E640F1">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9</w:t>
            </w:r>
          </w:p>
        </w:tc>
        <w:tc>
          <w:tcPr>
            <w:tcW w:w="2972" w:type="dxa"/>
          </w:tcPr>
          <w:p w14:paraId="320A7DCA" w14:textId="23FD3F50" w:rsidR="00E640F1" w:rsidRPr="002C7F66" w:rsidRDefault="00E640F1" w:rsidP="00E640F1">
            <w:pPr>
              <w:jc w:val="both"/>
              <w:rPr>
                <w:rFonts w:ascii="Times New Roman" w:hAnsi="Times New Roman" w:cs="Times New Roman"/>
                <w:b/>
                <w:bCs/>
                <w:sz w:val="20"/>
                <w:szCs w:val="20"/>
              </w:rPr>
            </w:pPr>
            <w:proofErr w:type="spellStart"/>
            <w:r w:rsidRPr="002C7F66">
              <w:rPr>
                <w:rFonts w:ascii="Times New Roman" w:hAnsi="Times New Roman" w:cs="Times New Roman"/>
                <w:sz w:val="20"/>
                <w:szCs w:val="20"/>
              </w:rPr>
              <w:t>ExiPrepTM</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автоматты</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жабық</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типті</w:t>
            </w:r>
            <w:proofErr w:type="spellEnd"/>
            <w:r w:rsidRPr="002C7F66">
              <w:rPr>
                <w:rFonts w:ascii="Times New Roman" w:hAnsi="Times New Roman" w:cs="Times New Roman"/>
                <w:sz w:val="20"/>
                <w:szCs w:val="20"/>
              </w:rPr>
              <w:t xml:space="preserve"> ПТР </w:t>
            </w:r>
            <w:proofErr w:type="spellStart"/>
            <w:r w:rsidRPr="002C7F66">
              <w:rPr>
                <w:rFonts w:ascii="Times New Roman" w:hAnsi="Times New Roman" w:cs="Times New Roman"/>
                <w:sz w:val="20"/>
                <w:szCs w:val="20"/>
              </w:rPr>
              <w:t>платформасында</w:t>
            </w:r>
            <w:proofErr w:type="spellEnd"/>
            <w:r w:rsidRPr="002C7F66">
              <w:rPr>
                <w:rFonts w:ascii="Times New Roman" w:hAnsi="Times New Roman" w:cs="Times New Roman"/>
                <w:sz w:val="20"/>
                <w:szCs w:val="20"/>
              </w:rPr>
              <w:t xml:space="preserve"> ДНҚ/РНҚ-</w:t>
            </w:r>
            <w:proofErr w:type="spellStart"/>
            <w:r w:rsidRPr="002C7F66">
              <w:rPr>
                <w:rFonts w:ascii="Times New Roman" w:hAnsi="Times New Roman" w:cs="Times New Roman"/>
                <w:sz w:val="20"/>
                <w:szCs w:val="20"/>
              </w:rPr>
              <w:t>ны</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автоматты</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түрде</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оқшаулауға</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арналған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реагенттер</w:t>
            </w:r>
            <w:proofErr w:type="spellEnd"/>
            <w:r w:rsidRPr="002C7F66">
              <w:rPr>
                <w:rFonts w:ascii="Times New Roman" w:hAnsi="Times New Roman" w:cs="Times New Roman"/>
                <w:sz w:val="20"/>
                <w:szCs w:val="20"/>
              </w:rPr>
              <w:t xml:space="preserve"> мен </w:t>
            </w:r>
            <w:proofErr w:type="spellStart"/>
            <w:r w:rsidRPr="002C7F66">
              <w:rPr>
                <w:rFonts w:ascii="Times New Roman" w:hAnsi="Times New Roman" w:cs="Times New Roman"/>
                <w:sz w:val="20"/>
                <w:szCs w:val="20"/>
              </w:rPr>
              <w:t>шығын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материалдарының</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жиынтығы</w:t>
            </w:r>
            <w:proofErr w:type="spellEnd"/>
            <w:r w:rsidRPr="002C7F66">
              <w:rPr>
                <w:rFonts w:ascii="Times New Roman" w:hAnsi="Times New Roman" w:cs="Times New Roman"/>
                <w:sz w:val="20"/>
                <w:szCs w:val="20"/>
              </w:rPr>
              <w:t>.</w:t>
            </w:r>
          </w:p>
        </w:tc>
        <w:tc>
          <w:tcPr>
            <w:tcW w:w="9781" w:type="dxa"/>
          </w:tcPr>
          <w:p w14:paraId="57888047" w14:textId="5D677646" w:rsidR="00E640F1" w:rsidRPr="002C7F66" w:rsidRDefault="00B03886" w:rsidP="002C7F66">
            <w:pPr>
              <w:jc w:val="both"/>
              <w:rPr>
                <w:rFonts w:ascii="Times New Roman" w:hAnsi="Times New Roman" w:cs="Times New Roman"/>
                <w:b/>
                <w:bCs/>
                <w:sz w:val="20"/>
                <w:szCs w:val="20"/>
                <w:lang w:val="ru-RU"/>
              </w:rPr>
            </w:pPr>
            <w:r w:rsidRPr="002C7F66">
              <w:rPr>
                <w:rFonts w:ascii="Times New Roman" w:hAnsi="Times New Roman" w:cs="Times New Roman"/>
                <w:sz w:val="20"/>
                <w:szCs w:val="20"/>
                <w:lang w:val="kk-KZ"/>
              </w:rPr>
              <w:t>Bioneer жабық типті автоматты ПТР анализаторында ДНҚ/РНҚ оқшаулауға арналған жинақ. 1 пакет бақылауларды қоса алғанда 96 анықтау үшін. Мазмұны: №1 буфер картриджі - 6 дана, №2 буфер картриджі - 6 дана, сүзгі ұштары - 96 дана, ластанудан қорғайтын қағаз сүзгісі - 12 дана, үлгі жинау түтіктері - 96 дана, түтік жолағы 8 x 12 қақпақ, 3 қалдық науалар, 12 қорғаныс қақпағы, 1 пайдаланушы нұсқаулығы In vitro диагностикасы үшін медициналық құрылғыны тіркеу куәлігінің болуы</w:t>
            </w:r>
            <w:r w:rsidR="002C7F66">
              <w:rPr>
                <w:rFonts w:ascii="Times New Roman" w:hAnsi="Times New Roman" w:cs="Times New Roman"/>
                <w:sz w:val="20"/>
                <w:szCs w:val="20"/>
                <w:lang w:val="kk-KZ"/>
              </w:rPr>
              <w:t xml:space="preserve"> </w:t>
            </w:r>
            <w:r w:rsidRPr="002C7F66">
              <w:rPr>
                <w:rFonts w:ascii="Times New Roman" w:hAnsi="Times New Roman" w:cs="Times New Roman"/>
                <w:sz w:val="20"/>
                <w:szCs w:val="20"/>
                <w:lang w:val="kk-KZ"/>
              </w:rPr>
              <w:t>АИТВ-РНҚ-ны оқшаулау үшін қажетті плазма үлгісінің көлемі 400 мкл-ден аспайды. Клиникалық сезімталдық (АИТВ-РНҚ) – 100%. Клиникалық спецификалық (АИТВ РНҚ) – 100%.АИТВ-ны сапалы анықтау үшін анықтау шегі – АИВ РНҚ 50 данадан аз/мл. Талдаудың бір мәлімдемесінің уақыты – 4 сағаттан аспайды. Бір жиындағы анықтамалар саны басқару элементтерін қоса алғанда, кемінде 96 анықтаманы құрайды. Жинақты бөлме температурасында сақтау Жинақтың жарамдылық мерзімі кемінде 12 ай; кемінде 9 ай - жеткізу кезінде. Мемлекеттік және орыс тілдеріндегі нұсқаулықтардың болуы</w:t>
            </w:r>
          </w:p>
        </w:tc>
        <w:tc>
          <w:tcPr>
            <w:tcW w:w="1559" w:type="dxa"/>
          </w:tcPr>
          <w:p w14:paraId="23B24FAE" w14:textId="315A686D" w:rsidR="003A771F" w:rsidRPr="002C7F66" w:rsidRDefault="003A771F" w:rsidP="003A771F">
            <w:pPr>
              <w:rPr>
                <w:rFonts w:ascii="Times New Roman" w:hAnsi="Times New Roman" w:cs="Times New Roman"/>
                <w:sz w:val="20"/>
                <w:szCs w:val="20"/>
              </w:rPr>
            </w:pPr>
            <w:r w:rsidRPr="002C7F66">
              <w:rPr>
                <w:rFonts w:ascii="Times New Roman" w:hAnsi="Times New Roman" w:cs="Times New Roman"/>
                <w:sz w:val="20"/>
                <w:szCs w:val="20"/>
                <w:lang w:val="kk-KZ"/>
              </w:rPr>
              <w:t>Алдын ала сұраныс бойынша 60 күнтізбелік күн ішінде</w:t>
            </w:r>
          </w:p>
          <w:p w14:paraId="2260E909" w14:textId="4F2A4553" w:rsidR="00E640F1" w:rsidRPr="002C7F66" w:rsidRDefault="00E640F1" w:rsidP="00E640F1">
            <w:pPr>
              <w:rPr>
                <w:rFonts w:ascii="Times New Roman" w:hAnsi="Times New Roman" w:cs="Times New Roman"/>
                <w:sz w:val="20"/>
                <w:szCs w:val="20"/>
              </w:rPr>
            </w:pPr>
          </w:p>
        </w:tc>
      </w:tr>
      <w:tr w:rsidR="00E640F1" w:rsidRPr="002C7F66" w14:paraId="67741070" w14:textId="40DEB8A0" w:rsidTr="002C7F66">
        <w:tc>
          <w:tcPr>
            <w:tcW w:w="709" w:type="dxa"/>
          </w:tcPr>
          <w:p w14:paraId="4037F96F" w14:textId="07E48E31" w:rsidR="00E640F1" w:rsidRPr="002C7F66" w:rsidRDefault="00E640F1" w:rsidP="00E640F1">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10</w:t>
            </w:r>
          </w:p>
        </w:tc>
        <w:tc>
          <w:tcPr>
            <w:tcW w:w="2972" w:type="dxa"/>
          </w:tcPr>
          <w:p w14:paraId="3E68E939" w14:textId="6EFC7726" w:rsidR="00E640F1" w:rsidRPr="002C7F66" w:rsidRDefault="00E640F1" w:rsidP="00E640F1">
            <w:pPr>
              <w:jc w:val="both"/>
              <w:rPr>
                <w:rFonts w:ascii="Times New Roman" w:hAnsi="Times New Roman" w:cs="Times New Roman"/>
                <w:b/>
                <w:bCs/>
                <w:sz w:val="20"/>
                <w:szCs w:val="20"/>
              </w:rPr>
            </w:pPr>
            <w:proofErr w:type="spellStart"/>
            <w:r w:rsidRPr="002C7F66">
              <w:rPr>
                <w:rFonts w:ascii="Times New Roman" w:hAnsi="Times New Roman" w:cs="Times New Roman"/>
                <w:sz w:val="20"/>
                <w:szCs w:val="20"/>
              </w:rPr>
              <w:t>ExiStasionTM</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автоматтық</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жабық</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типті</w:t>
            </w:r>
            <w:proofErr w:type="spellEnd"/>
            <w:r w:rsidRPr="002C7F66">
              <w:rPr>
                <w:rFonts w:ascii="Times New Roman" w:hAnsi="Times New Roman" w:cs="Times New Roman"/>
                <w:sz w:val="20"/>
                <w:szCs w:val="20"/>
              </w:rPr>
              <w:t xml:space="preserve"> ПТР </w:t>
            </w:r>
            <w:proofErr w:type="spellStart"/>
            <w:r w:rsidRPr="002C7F66">
              <w:rPr>
                <w:rFonts w:ascii="Times New Roman" w:hAnsi="Times New Roman" w:cs="Times New Roman"/>
                <w:sz w:val="20"/>
                <w:szCs w:val="20"/>
              </w:rPr>
              <w:t>платформасында</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нақты</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уақыт</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режимінде</w:t>
            </w:r>
            <w:proofErr w:type="spellEnd"/>
            <w:r w:rsidRPr="002C7F66">
              <w:rPr>
                <w:rFonts w:ascii="Times New Roman" w:hAnsi="Times New Roman" w:cs="Times New Roman"/>
                <w:sz w:val="20"/>
                <w:szCs w:val="20"/>
              </w:rPr>
              <w:t xml:space="preserve"> ПТР </w:t>
            </w:r>
            <w:proofErr w:type="spellStart"/>
            <w:r w:rsidRPr="002C7F66">
              <w:rPr>
                <w:rFonts w:ascii="Times New Roman" w:hAnsi="Times New Roman" w:cs="Times New Roman"/>
                <w:sz w:val="20"/>
                <w:szCs w:val="20"/>
              </w:rPr>
              <w:t>әдісімен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қан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плазмасындағы</w:t>
            </w:r>
            <w:proofErr w:type="spellEnd"/>
            <w:r w:rsidRPr="002C7F66">
              <w:rPr>
                <w:rFonts w:ascii="Times New Roman" w:hAnsi="Times New Roman" w:cs="Times New Roman"/>
                <w:sz w:val="20"/>
                <w:szCs w:val="20"/>
              </w:rPr>
              <w:t xml:space="preserve"> АИВ-1 РНҚ-</w:t>
            </w:r>
            <w:proofErr w:type="spellStart"/>
            <w:r w:rsidRPr="002C7F66">
              <w:rPr>
                <w:rFonts w:ascii="Times New Roman" w:hAnsi="Times New Roman" w:cs="Times New Roman"/>
                <w:sz w:val="20"/>
                <w:szCs w:val="20"/>
              </w:rPr>
              <w:t>ны</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lastRenderedPageBreak/>
              <w:t>сандық</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анықтауға</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арналған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реагенттер</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жиынтығы</w:t>
            </w:r>
            <w:proofErr w:type="spellEnd"/>
            <w:r w:rsidRPr="002C7F66">
              <w:rPr>
                <w:rFonts w:ascii="Times New Roman" w:hAnsi="Times New Roman" w:cs="Times New Roman"/>
                <w:sz w:val="20"/>
                <w:szCs w:val="20"/>
              </w:rPr>
              <w:t>.</w:t>
            </w:r>
          </w:p>
        </w:tc>
        <w:tc>
          <w:tcPr>
            <w:tcW w:w="9781" w:type="dxa"/>
          </w:tcPr>
          <w:p w14:paraId="59C7F7A3" w14:textId="15DF735B" w:rsidR="00E640F1" w:rsidRPr="002C7F66" w:rsidRDefault="00B03886" w:rsidP="002C7F66">
            <w:pPr>
              <w:jc w:val="both"/>
              <w:rPr>
                <w:rFonts w:ascii="Times New Roman" w:hAnsi="Times New Roman" w:cs="Times New Roman"/>
                <w:b/>
                <w:bCs/>
                <w:sz w:val="20"/>
                <w:szCs w:val="20"/>
              </w:rPr>
            </w:pPr>
            <w:r w:rsidRPr="002C7F66">
              <w:rPr>
                <w:rFonts w:ascii="Times New Roman" w:hAnsi="Times New Roman" w:cs="Times New Roman"/>
                <w:sz w:val="20"/>
                <w:szCs w:val="20"/>
                <w:lang w:val="kk-KZ"/>
              </w:rPr>
              <w:lastRenderedPageBreak/>
              <w:t>Гибридизация-флуоресцентті анықтау арқылы полимеразды тізбекті реакция (ПТР) әдісімен клиникалық материалдағы 1 типті адамның иммун тапшылығы вирусының (АИТВ-1) РНҚ-сын сандық анықтауға арналған реагенттер жинағы. ExiStasionTM (ExiPrep™ 16 Dx + Exicycler™ 96) автоматты жабық типті ПТР платформасында жұмыс істеу үшін 96 анықтамаға арналған. Сақтау минус 20 градусқа орнатылған. Жинақтың</w:t>
            </w:r>
            <w:r w:rsidR="00DC6ED7">
              <w:rPr>
                <w:rFonts w:ascii="Times New Roman" w:hAnsi="Times New Roman" w:cs="Times New Roman"/>
                <w:sz w:val="20"/>
                <w:szCs w:val="20"/>
                <w:lang w:val="kk-KZ"/>
              </w:rPr>
              <w:t xml:space="preserve"> </w:t>
            </w:r>
            <w:r w:rsidRPr="002C7F66">
              <w:rPr>
                <w:rFonts w:ascii="Times New Roman" w:hAnsi="Times New Roman" w:cs="Times New Roman"/>
                <w:sz w:val="20"/>
                <w:szCs w:val="20"/>
                <w:lang w:val="kk-KZ"/>
              </w:rPr>
              <w:lastRenderedPageBreak/>
              <w:t>жарамдылық мерзімі кемінде 12 ай; кемінде 9 ай - жеткізу кезінде. Мемлекеттік және орыс тілдеріндегі нұсқаулықтардың болуы. In vitro диагностикасы үшін медициналық құрылғыны тіркеу куәлігінің болуы.</w:t>
            </w:r>
          </w:p>
        </w:tc>
        <w:tc>
          <w:tcPr>
            <w:tcW w:w="1559" w:type="dxa"/>
          </w:tcPr>
          <w:p w14:paraId="1D192AD2" w14:textId="77777777" w:rsidR="003A771F" w:rsidRPr="002C7F66" w:rsidRDefault="003A771F" w:rsidP="003A771F">
            <w:pPr>
              <w:rPr>
                <w:rFonts w:ascii="Times New Roman" w:hAnsi="Times New Roman" w:cs="Times New Roman"/>
                <w:sz w:val="20"/>
                <w:szCs w:val="20"/>
              </w:rPr>
            </w:pPr>
            <w:r w:rsidRPr="002C7F66">
              <w:rPr>
                <w:rFonts w:ascii="Times New Roman" w:hAnsi="Times New Roman" w:cs="Times New Roman"/>
                <w:sz w:val="20"/>
                <w:szCs w:val="20"/>
                <w:lang w:val="kk-KZ"/>
              </w:rPr>
              <w:lastRenderedPageBreak/>
              <w:t>Алдын ала сұраныс бойынша 60 күнтізбелік күн ішінде</w:t>
            </w:r>
          </w:p>
          <w:p w14:paraId="3B5DAC7D" w14:textId="0662F337" w:rsidR="00E640F1" w:rsidRPr="002C7F66" w:rsidRDefault="00E640F1" w:rsidP="00E640F1">
            <w:pPr>
              <w:rPr>
                <w:rFonts w:ascii="Times New Roman" w:hAnsi="Times New Roman" w:cs="Times New Roman"/>
                <w:sz w:val="20"/>
                <w:szCs w:val="20"/>
              </w:rPr>
            </w:pPr>
          </w:p>
        </w:tc>
      </w:tr>
      <w:tr w:rsidR="00E640F1" w:rsidRPr="002C7F66" w14:paraId="33D85BCB" w14:textId="310B6105" w:rsidTr="002C7F66">
        <w:tc>
          <w:tcPr>
            <w:tcW w:w="709" w:type="dxa"/>
          </w:tcPr>
          <w:p w14:paraId="543F24F9" w14:textId="4CE62B7B" w:rsidR="00E640F1" w:rsidRPr="002C7F66" w:rsidRDefault="00E640F1" w:rsidP="00E640F1">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lastRenderedPageBreak/>
              <w:t>11</w:t>
            </w:r>
          </w:p>
        </w:tc>
        <w:tc>
          <w:tcPr>
            <w:tcW w:w="2972" w:type="dxa"/>
          </w:tcPr>
          <w:p w14:paraId="157A5201" w14:textId="04F71568" w:rsidR="00E640F1" w:rsidRPr="002C7F66" w:rsidRDefault="00E640F1" w:rsidP="00E640F1">
            <w:pPr>
              <w:jc w:val="both"/>
              <w:rPr>
                <w:rFonts w:ascii="Times New Roman" w:hAnsi="Times New Roman" w:cs="Times New Roman"/>
                <w:b/>
                <w:bCs/>
                <w:sz w:val="20"/>
                <w:szCs w:val="20"/>
              </w:rPr>
            </w:pPr>
            <w:r w:rsidRPr="002C7F66">
              <w:rPr>
                <w:rFonts w:ascii="Times New Roman" w:hAnsi="Times New Roman" w:cs="Times New Roman"/>
                <w:sz w:val="20"/>
                <w:szCs w:val="20"/>
              </w:rPr>
              <w:t xml:space="preserve">С </w:t>
            </w:r>
            <w:proofErr w:type="spellStart"/>
            <w:r w:rsidRPr="002C7F66">
              <w:rPr>
                <w:rFonts w:ascii="Times New Roman" w:hAnsi="Times New Roman" w:cs="Times New Roman"/>
                <w:sz w:val="20"/>
                <w:szCs w:val="20"/>
              </w:rPr>
              <w:t>гепатиті</w:t>
            </w:r>
            <w:proofErr w:type="spellEnd"/>
            <w:r w:rsidRPr="002C7F66">
              <w:rPr>
                <w:rFonts w:ascii="Times New Roman" w:hAnsi="Times New Roman" w:cs="Times New Roman"/>
                <w:sz w:val="20"/>
                <w:szCs w:val="20"/>
              </w:rPr>
              <w:t xml:space="preserve"> РНҚ </w:t>
            </w:r>
            <w:proofErr w:type="spellStart"/>
            <w:r w:rsidRPr="002C7F66">
              <w:rPr>
                <w:rFonts w:ascii="Times New Roman" w:hAnsi="Times New Roman" w:cs="Times New Roman"/>
                <w:sz w:val="20"/>
                <w:szCs w:val="20"/>
              </w:rPr>
              <w:t>анықтауға</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арналған</w:t>
            </w:r>
            <w:proofErr w:type="spellEnd"/>
            <w:r w:rsidRPr="002C7F66">
              <w:rPr>
                <w:rFonts w:ascii="Times New Roman" w:hAnsi="Times New Roman" w:cs="Times New Roman"/>
                <w:sz w:val="20"/>
                <w:szCs w:val="20"/>
              </w:rPr>
              <w:t xml:space="preserve"> реагент </w:t>
            </w:r>
            <w:proofErr w:type="spellStart"/>
            <w:r w:rsidRPr="002C7F66">
              <w:rPr>
                <w:rFonts w:ascii="Times New Roman" w:hAnsi="Times New Roman" w:cs="Times New Roman"/>
                <w:sz w:val="20"/>
                <w:szCs w:val="20"/>
              </w:rPr>
              <w:t>жинағы</w:t>
            </w:r>
            <w:proofErr w:type="spellEnd"/>
          </w:p>
        </w:tc>
        <w:tc>
          <w:tcPr>
            <w:tcW w:w="9781" w:type="dxa"/>
          </w:tcPr>
          <w:p w14:paraId="10A8B946" w14:textId="2D39D9B4" w:rsidR="00E640F1" w:rsidRPr="002C7F66" w:rsidRDefault="00B03886" w:rsidP="002C7F66">
            <w:pPr>
              <w:jc w:val="both"/>
              <w:rPr>
                <w:rFonts w:ascii="Times New Roman" w:hAnsi="Times New Roman" w:cs="Times New Roman"/>
                <w:b/>
                <w:bCs/>
                <w:sz w:val="20"/>
                <w:szCs w:val="20"/>
              </w:rPr>
            </w:pPr>
            <w:r w:rsidRPr="002C7F66">
              <w:rPr>
                <w:rFonts w:ascii="Times New Roman" w:hAnsi="Times New Roman" w:cs="Times New Roman"/>
                <w:sz w:val="20"/>
                <w:szCs w:val="20"/>
                <w:lang w:val="kk-KZ"/>
              </w:rPr>
              <w:t>Жинақ нақты уақыттағы полимеразды тізбекті реакция арқылы С гепатитін РНҚ анықтауға арналған. Жинаққа нуклеин қышқылдарын экстракциялауға арналған реагенттер, ішкі бақылау үлгісі (құрғақ), оң бақылау үлгісі (құрғақ), бақылау үлгілерін қалпына келтіруге арналған ерітінді және АИВ-1 РНҚ күшейту үшін дайын реакция қоспасы (құрғақ) кіреді. Rotor-Gene 6000 циклінде нақты уақыттағы RT әдісі (басқару элементтерін қоса алғанда 48 анықтау үшін 1 жиынтық)</w:t>
            </w:r>
          </w:p>
        </w:tc>
        <w:tc>
          <w:tcPr>
            <w:tcW w:w="1559" w:type="dxa"/>
          </w:tcPr>
          <w:p w14:paraId="0E1BA556" w14:textId="77777777" w:rsidR="003A771F" w:rsidRPr="002C7F66" w:rsidRDefault="003A771F" w:rsidP="003A771F">
            <w:pPr>
              <w:rPr>
                <w:rFonts w:ascii="Times New Roman" w:hAnsi="Times New Roman" w:cs="Times New Roman"/>
                <w:sz w:val="20"/>
                <w:szCs w:val="20"/>
              </w:rPr>
            </w:pPr>
            <w:r w:rsidRPr="002C7F66">
              <w:rPr>
                <w:rFonts w:ascii="Times New Roman" w:hAnsi="Times New Roman" w:cs="Times New Roman"/>
                <w:sz w:val="20"/>
                <w:szCs w:val="20"/>
                <w:lang w:val="kk-KZ"/>
              </w:rPr>
              <w:t>Алдын ала сұраныс бойынша 1 ай ішінде</w:t>
            </w:r>
          </w:p>
          <w:p w14:paraId="1C95C473" w14:textId="010DEBCC" w:rsidR="00E640F1" w:rsidRPr="002C7F66" w:rsidRDefault="00E640F1" w:rsidP="00E640F1">
            <w:pPr>
              <w:rPr>
                <w:rFonts w:ascii="Times New Roman" w:hAnsi="Times New Roman" w:cs="Times New Roman"/>
                <w:sz w:val="20"/>
                <w:szCs w:val="20"/>
              </w:rPr>
            </w:pPr>
          </w:p>
        </w:tc>
      </w:tr>
      <w:tr w:rsidR="00E640F1" w:rsidRPr="002C7F66" w14:paraId="68E1D0B0" w14:textId="32D58C46" w:rsidTr="002C7F66">
        <w:tc>
          <w:tcPr>
            <w:tcW w:w="709" w:type="dxa"/>
          </w:tcPr>
          <w:p w14:paraId="772E4649" w14:textId="7EB8C4EF" w:rsidR="00E640F1" w:rsidRPr="002C7F66" w:rsidRDefault="00E640F1" w:rsidP="00E640F1">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12</w:t>
            </w:r>
          </w:p>
        </w:tc>
        <w:tc>
          <w:tcPr>
            <w:tcW w:w="2972" w:type="dxa"/>
          </w:tcPr>
          <w:p w14:paraId="454B646B" w14:textId="243D85EF" w:rsidR="00E640F1" w:rsidRPr="002C7F66" w:rsidRDefault="00E640F1" w:rsidP="00E640F1">
            <w:pPr>
              <w:jc w:val="both"/>
              <w:rPr>
                <w:rFonts w:ascii="Times New Roman" w:hAnsi="Times New Roman" w:cs="Times New Roman"/>
                <w:b/>
                <w:bCs/>
                <w:sz w:val="20"/>
                <w:szCs w:val="20"/>
              </w:rPr>
            </w:pPr>
            <w:r w:rsidRPr="002C7F66">
              <w:rPr>
                <w:rFonts w:ascii="Times New Roman" w:hAnsi="Times New Roman" w:cs="Times New Roman"/>
                <w:sz w:val="20"/>
                <w:szCs w:val="20"/>
              </w:rPr>
              <w:t xml:space="preserve">С </w:t>
            </w:r>
            <w:proofErr w:type="spellStart"/>
            <w:r w:rsidRPr="002C7F66">
              <w:rPr>
                <w:rFonts w:ascii="Times New Roman" w:hAnsi="Times New Roman" w:cs="Times New Roman"/>
                <w:sz w:val="20"/>
                <w:szCs w:val="20"/>
              </w:rPr>
              <w:t>гепатитін</w:t>
            </w:r>
            <w:proofErr w:type="spellEnd"/>
            <w:r w:rsidRPr="002C7F66">
              <w:rPr>
                <w:rFonts w:ascii="Times New Roman" w:hAnsi="Times New Roman" w:cs="Times New Roman"/>
                <w:sz w:val="20"/>
                <w:szCs w:val="20"/>
              </w:rPr>
              <w:t xml:space="preserve"> РНҚ </w:t>
            </w:r>
            <w:proofErr w:type="spellStart"/>
            <w:r w:rsidRPr="002C7F66">
              <w:rPr>
                <w:rFonts w:ascii="Times New Roman" w:hAnsi="Times New Roman" w:cs="Times New Roman"/>
                <w:sz w:val="20"/>
                <w:szCs w:val="20"/>
              </w:rPr>
              <w:t>күшейтуге</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арналған</w:t>
            </w:r>
            <w:proofErr w:type="spellEnd"/>
            <w:r w:rsidRPr="002C7F66">
              <w:rPr>
                <w:rFonts w:ascii="Times New Roman" w:hAnsi="Times New Roman" w:cs="Times New Roman"/>
                <w:sz w:val="20"/>
                <w:szCs w:val="20"/>
              </w:rPr>
              <w:t xml:space="preserve"> реагент </w:t>
            </w:r>
            <w:proofErr w:type="spellStart"/>
            <w:r w:rsidRPr="002C7F66">
              <w:rPr>
                <w:rFonts w:ascii="Times New Roman" w:hAnsi="Times New Roman" w:cs="Times New Roman"/>
                <w:sz w:val="20"/>
                <w:szCs w:val="20"/>
              </w:rPr>
              <w:t>жинағы</w:t>
            </w:r>
            <w:proofErr w:type="spellEnd"/>
          </w:p>
        </w:tc>
        <w:tc>
          <w:tcPr>
            <w:tcW w:w="9781" w:type="dxa"/>
            <w:shd w:val="clear" w:color="auto" w:fill="auto"/>
          </w:tcPr>
          <w:p w14:paraId="7858271F" w14:textId="02F7E0CA" w:rsidR="00E640F1" w:rsidRPr="002C7F66" w:rsidRDefault="00B03886" w:rsidP="002C7F66">
            <w:pPr>
              <w:jc w:val="both"/>
              <w:rPr>
                <w:rFonts w:ascii="Times New Roman" w:hAnsi="Times New Roman" w:cs="Times New Roman"/>
                <w:b/>
                <w:bCs/>
                <w:sz w:val="20"/>
                <w:szCs w:val="20"/>
              </w:rPr>
            </w:pPr>
            <w:r w:rsidRPr="002C7F66">
              <w:rPr>
                <w:rFonts w:ascii="Times New Roman" w:hAnsi="Times New Roman" w:cs="Times New Roman"/>
                <w:sz w:val="20"/>
                <w:szCs w:val="20"/>
                <w:lang w:val="kk-KZ"/>
              </w:rPr>
              <w:t>Жинақ нақты уақыттағы полимеразды тізбекті реакция арқылы С гепатитін РНҚ анықтауға арналған. Жинаққа мыналар кіреді: оң бақылау үлгісі (құрғақ), бақылау үлгілерін қалпына келтіруге арналған ерітінді және Rotor-Gene 6000 күшейткішінде HCV РНҚ-ны нақты уақыт режимінде күшейтуге арналған дайын реакция қоспасы (құрғақ) (бақылау элементтерін қоса алғанда 48 анықтау үшін 1 жиынтық).</w:t>
            </w:r>
          </w:p>
        </w:tc>
        <w:tc>
          <w:tcPr>
            <w:tcW w:w="1559" w:type="dxa"/>
          </w:tcPr>
          <w:p w14:paraId="4573191E" w14:textId="18325109" w:rsidR="00E640F1" w:rsidRPr="002C7F66" w:rsidRDefault="003A771F" w:rsidP="002C7F66">
            <w:pPr>
              <w:rPr>
                <w:rFonts w:ascii="Times New Roman" w:hAnsi="Times New Roman" w:cs="Times New Roman"/>
                <w:sz w:val="20"/>
                <w:szCs w:val="20"/>
              </w:rPr>
            </w:pPr>
            <w:r w:rsidRPr="002C7F66">
              <w:rPr>
                <w:rFonts w:ascii="Times New Roman" w:hAnsi="Times New Roman" w:cs="Times New Roman"/>
                <w:sz w:val="20"/>
                <w:szCs w:val="20"/>
                <w:lang w:val="kk-KZ"/>
              </w:rPr>
              <w:t>Алдын ала сұраныс бойынша 1 ай ішінде</w:t>
            </w:r>
          </w:p>
        </w:tc>
      </w:tr>
      <w:tr w:rsidR="00E640F1" w:rsidRPr="002C7F66" w14:paraId="45A3873F" w14:textId="6D25E189" w:rsidTr="002C7F66">
        <w:tc>
          <w:tcPr>
            <w:tcW w:w="709" w:type="dxa"/>
          </w:tcPr>
          <w:p w14:paraId="286A875D" w14:textId="5CB884C2" w:rsidR="00E640F1" w:rsidRPr="002C7F66" w:rsidRDefault="00E640F1" w:rsidP="00E640F1">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13</w:t>
            </w:r>
          </w:p>
        </w:tc>
        <w:tc>
          <w:tcPr>
            <w:tcW w:w="2972" w:type="dxa"/>
          </w:tcPr>
          <w:p w14:paraId="19D7CEA2" w14:textId="4B5E4AAB" w:rsidR="00E640F1" w:rsidRPr="002C7F66" w:rsidRDefault="00E640F1" w:rsidP="00E640F1">
            <w:pPr>
              <w:jc w:val="both"/>
              <w:rPr>
                <w:rFonts w:ascii="Times New Roman" w:hAnsi="Times New Roman" w:cs="Times New Roman"/>
                <w:b/>
                <w:bCs/>
                <w:sz w:val="20"/>
                <w:szCs w:val="20"/>
              </w:rPr>
            </w:pPr>
            <w:r w:rsidRPr="002C7F66">
              <w:rPr>
                <w:rFonts w:ascii="Times New Roman" w:hAnsi="Times New Roman" w:cs="Times New Roman"/>
                <w:sz w:val="20"/>
                <w:szCs w:val="20"/>
              </w:rPr>
              <w:t xml:space="preserve">В </w:t>
            </w:r>
            <w:proofErr w:type="spellStart"/>
            <w:r w:rsidRPr="002C7F66">
              <w:rPr>
                <w:rFonts w:ascii="Times New Roman" w:hAnsi="Times New Roman" w:cs="Times New Roman"/>
                <w:sz w:val="20"/>
                <w:szCs w:val="20"/>
              </w:rPr>
              <w:t>гепатиті</w:t>
            </w:r>
            <w:proofErr w:type="spellEnd"/>
            <w:r w:rsidRPr="002C7F66">
              <w:rPr>
                <w:rFonts w:ascii="Times New Roman" w:hAnsi="Times New Roman" w:cs="Times New Roman"/>
                <w:sz w:val="20"/>
                <w:szCs w:val="20"/>
              </w:rPr>
              <w:t xml:space="preserve"> ДНҚ </w:t>
            </w:r>
            <w:proofErr w:type="spellStart"/>
            <w:r w:rsidRPr="002C7F66">
              <w:rPr>
                <w:rFonts w:ascii="Times New Roman" w:hAnsi="Times New Roman" w:cs="Times New Roman"/>
                <w:sz w:val="20"/>
                <w:szCs w:val="20"/>
              </w:rPr>
              <w:t>күшейту</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жинағы</w:t>
            </w:r>
            <w:proofErr w:type="spellEnd"/>
          </w:p>
        </w:tc>
        <w:tc>
          <w:tcPr>
            <w:tcW w:w="9781" w:type="dxa"/>
            <w:shd w:val="clear" w:color="auto" w:fill="auto"/>
          </w:tcPr>
          <w:p w14:paraId="071EDA26" w14:textId="7A775A5B" w:rsidR="00E640F1" w:rsidRPr="002C7F66" w:rsidRDefault="002C0F07" w:rsidP="002C7F66">
            <w:pPr>
              <w:jc w:val="both"/>
              <w:rPr>
                <w:rFonts w:ascii="Times New Roman" w:hAnsi="Times New Roman" w:cs="Times New Roman"/>
                <w:b/>
                <w:bCs/>
                <w:sz w:val="20"/>
                <w:szCs w:val="20"/>
              </w:rPr>
            </w:pPr>
            <w:r w:rsidRPr="002C7F66">
              <w:rPr>
                <w:rFonts w:ascii="Times New Roman" w:hAnsi="Times New Roman" w:cs="Times New Roman"/>
                <w:sz w:val="20"/>
                <w:szCs w:val="20"/>
                <w:lang w:val="kk-KZ"/>
              </w:rPr>
              <w:t>Жинақ нақты уақыттағы полимеразды тізбекті реакция арқылы В гепатитін ДНҚ анықтауға арналған. Жинаққа мыналар кіреді: оң бақылау үлгісі (құрғақ), бақылау үлгілерін қалпына келтіруге арналған ерітінді және Rotor-Gene 6000 күшейткішінде HBV ДНҚ нақты уақыт режимінде күшейтуге арналған дайын реакция қоспасы (құрғақ), оның ішінде 48 анықтау үшін 1 жиынтық басқару элементтері)</w:t>
            </w:r>
          </w:p>
        </w:tc>
        <w:tc>
          <w:tcPr>
            <w:tcW w:w="1559" w:type="dxa"/>
          </w:tcPr>
          <w:p w14:paraId="614A2414" w14:textId="5D5B8DC0" w:rsidR="00E640F1" w:rsidRPr="002C7F66" w:rsidRDefault="003A771F" w:rsidP="002C7F66">
            <w:pPr>
              <w:rPr>
                <w:rFonts w:ascii="Times New Roman" w:hAnsi="Times New Roman" w:cs="Times New Roman"/>
                <w:sz w:val="20"/>
                <w:szCs w:val="20"/>
              </w:rPr>
            </w:pPr>
            <w:r w:rsidRPr="002C7F66">
              <w:rPr>
                <w:rFonts w:ascii="Times New Roman" w:hAnsi="Times New Roman" w:cs="Times New Roman"/>
                <w:sz w:val="20"/>
                <w:szCs w:val="20"/>
                <w:lang w:val="kk-KZ"/>
              </w:rPr>
              <w:t>Алдын ала сұраныс бойынша 1 ай ішінде</w:t>
            </w:r>
            <w:r w:rsidR="00E640F1" w:rsidRPr="002C7F66">
              <w:rPr>
                <w:rFonts w:ascii="Times New Roman" w:hAnsi="Times New Roman" w:cs="Times New Roman"/>
                <w:sz w:val="20"/>
                <w:szCs w:val="20"/>
              </w:rPr>
              <w:t>.</w:t>
            </w:r>
          </w:p>
        </w:tc>
      </w:tr>
      <w:tr w:rsidR="00E640F1" w:rsidRPr="002C7F66" w14:paraId="78F040C4" w14:textId="4932C361" w:rsidTr="002C7F66">
        <w:tc>
          <w:tcPr>
            <w:tcW w:w="709" w:type="dxa"/>
          </w:tcPr>
          <w:p w14:paraId="0F4CBF84" w14:textId="34B234F8" w:rsidR="00E640F1" w:rsidRPr="002C7F66" w:rsidRDefault="00E640F1" w:rsidP="00E640F1">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14</w:t>
            </w:r>
          </w:p>
        </w:tc>
        <w:tc>
          <w:tcPr>
            <w:tcW w:w="2972" w:type="dxa"/>
          </w:tcPr>
          <w:p w14:paraId="0E5BF4B0" w14:textId="463C1DC2" w:rsidR="00E640F1" w:rsidRPr="002C7F66" w:rsidRDefault="00E640F1" w:rsidP="00E640F1">
            <w:pPr>
              <w:jc w:val="both"/>
              <w:rPr>
                <w:rFonts w:ascii="Times New Roman" w:hAnsi="Times New Roman" w:cs="Times New Roman"/>
                <w:b/>
                <w:bCs/>
                <w:sz w:val="20"/>
                <w:szCs w:val="20"/>
              </w:rPr>
            </w:pPr>
            <w:r w:rsidRPr="002C7F66">
              <w:rPr>
                <w:rFonts w:ascii="Times New Roman" w:hAnsi="Times New Roman" w:cs="Times New Roman"/>
                <w:sz w:val="20"/>
                <w:szCs w:val="20"/>
              </w:rPr>
              <w:t xml:space="preserve">BD </w:t>
            </w:r>
            <w:proofErr w:type="spellStart"/>
            <w:r w:rsidRPr="002C7F66">
              <w:rPr>
                <w:rFonts w:ascii="Times New Roman" w:hAnsi="Times New Roman" w:cs="Times New Roman"/>
                <w:sz w:val="20"/>
                <w:szCs w:val="20"/>
              </w:rPr>
              <w:t>FACSCount</w:t>
            </w:r>
            <w:proofErr w:type="spellEnd"/>
            <w:r w:rsidRPr="002C7F66">
              <w:rPr>
                <w:rFonts w:ascii="Times New Roman" w:hAnsi="Times New Roman" w:cs="Times New Roman"/>
                <w:sz w:val="20"/>
                <w:szCs w:val="20"/>
              </w:rPr>
              <w:t xml:space="preserve"> CD4/CD8 реагент </w:t>
            </w:r>
            <w:proofErr w:type="spellStart"/>
            <w:r w:rsidRPr="002C7F66">
              <w:rPr>
                <w:rFonts w:ascii="Times New Roman" w:hAnsi="Times New Roman" w:cs="Times New Roman"/>
                <w:sz w:val="20"/>
                <w:szCs w:val="20"/>
              </w:rPr>
              <w:t>жинағы</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жинаққа</w:t>
            </w:r>
            <w:proofErr w:type="spellEnd"/>
            <w:r w:rsidRPr="002C7F66">
              <w:rPr>
                <w:rFonts w:ascii="Times New Roman" w:hAnsi="Times New Roman" w:cs="Times New Roman"/>
                <w:sz w:val="20"/>
                <w:szCs w:val="20"/>
              </w:rPr>
              <w:t xml:space="preserve"> 50 </w:t>
            </w:r>
            <w:proofErr w:type="spellStart"/>
            <w:r w:rsidRPr="002C7F66">
              <w:rPr>
                <w:rFonts w:ascii="Times New Roman" w:hAnsi="Times New Roman" w:cs="Times New Roman"/>
                <w:sz w:val="20"/>
                <w:szCs w:val="20"/>
              </w:rPr>
              <w:t>сынақ</w:t>
            </w:r>
            <w:proofErr w:type="spellEnd"/>
            <w:r w:rsidRPr="002C7F66">
              <w:rPr>
                <w:rFonts w:ascii="Times New Roman" w:hAnsi="Times New Roman" w:cs="Times New Roman"/>
                <w:sz w:val="20"/>
                <w:szCs w:val="20"/>
              </w:rPr>
              <w:t xml:space="preserve"> BD FACSCOUNT </w:t>
            </w:r>
            <w:proofErr w:type="spellStart"/>
            <w:r w:rsidRPr="002C7F66">
              <w:rPr>
                <w:rFonts w:ascii="Times New Roman" w:hAnsi="Times New Roman" w:cs="Times New Roman"/>
                <w:sz w:val="20"/>
                <w:szCs w:val="20"/>
              </w:rPr>
              <w:t>ағын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цитометрі</w:t>
            </w:r>
            <w:proofErr w:type="spellEnd"/>
            <w:r w:rsidRPr="002C7F66">
              <w:rPr>
                <w:rFonts w:ascii="Times New Roman" w:hAnsi="Times New Roman" w:cs="Times New Roman"/>
                <w:sz w:val="20"/>
                <w:szCs w:val="20"/>
              </w:rPr>
              <w:t xml:space="preserve"> +2 +8 C</w:t>
            </w:r>
          </w:p>
        </w:tc>
        <w:tc>
          <w:tcPr>
            <w:tcW w:w="9781" w:type="dxa"/>
            <w:shd w:val="clear" w:color="auto" w:fill="auto"/>
          </w:tcPr>
          <w:p w14:paraId="78C6AD38" w14:textId="4FD23F02" w:rsidR="00E640F1" w:rsidRPr="002C7F66" w:rsidRDefault="002C0F07" w:rsidP="002C7F66">
            <w:pPr>
              <w:jc w:val="both"/>
              <w:rPr>
                <w:rFonts w:ascii="Times New Roman" w:hAnsi="Times New Roman" w:cs="Times New Roman"/>
                <w:b/>
                <w:bCs/>
                <w:sz w:val="20"/>
                <w:szCs w:val="20"/>
              </w:rPr>
            </w:pPr>
            <w:r w:rsidRPr="002C7F66">
              <w:rPr>
                <w:rFonts w:ascii="Times New Roman" w:hAnsi="Times New Roman" w:cs="Times New Roman"/>
                <w:sz w:val="20"/>
                <w:szCs w:val="20"/>
                <w:lang w:val="kk-KZ"/>
              </w:rPr>
              <w:t>Жалпы қандағы CD3+, CD4+, CD8+ Т-лимфоциттердің абсолютті санын анықтауға арналған реагент. Реагент құрамында фторхром PE таңбаланған CD4, CD8, фторхром PE-Cy™5 таңбаланған CD14, фторхром PE-Cy5 таңбаланған CD15, нуклеин қышқылдарына арналған флуоресцентті бояғыштар, эталондық бөлшектер және фиксатор ерітіндісі бар моноклоналды антиденелер бар.</w:t>
            </w:r>
          </w:p>
        </w:tc>
        <w:tc>
          <w:tcPr>
            <w:tcW w:w="1559" w:type="dxa"/>
          </w:tcPr>
          <w:p w14:paraId="3B7E3129" w14:textId="6E10E2B3" w:rsidR="00E640F1" w:rsidRPr="002C7F66" w:rsidRDefault="00E640F1" w:rsidP="00E640F1">
            <w:pPr>
              <w:rPr>
                <w:rFonts w:ascii="Times New Roman" w:hAnsi="Times New Roman" w:cs="Times New Roman"/>
                <w:sz w:val="20"/>
                <w:szCs w:val="20"/>
                <w:lang w:val="kk-KZ"/>
              </w:rPr>
            </w:pPr>
            <w:r w:rsidRPr="002C7F66">
              <w:rPr>
                <w:rFonts w:ascii="Times New Roman" w:hAnsi="Times New Roman" w:cs="Times New Roman"/>
                <w:sz w:val="20"/>
                <w:szCs w:val="20"/>
                <w:lang w:val="kk-KZ"/>
              </w:rPr>
              <w:t xml:space="preserve"> </w:t>
            </w:r>
            <w:r w:rsidR="003A771F" w:rsidRPr="002C7F66">
              <w:rPr>
                <w:rFonts w:ascii="Times New Roman" w:hAnsi="Times New Roman" w:cs="Times New Roman"/>
                <w:sz w:val="20"/>
                <w:szCs w:val="20"/>
                <w:lang w:val="kk-KZ"/>
              </w:rPr>
              <w:t>Тапсырыс кестесіне сәйкес</w:t>
            </w:r>
            <w:r w:rsidRPr="002C7F66">
              <w:rPr>
                <w:rFonts w:ascii="Times New Roman" w:hAnsi="Times New Roman" w:cs="Times New Roman"/>
                <w:sz w:val="20"/>
                <w:szCs w:val="20"/>
                <w:lang w:val="kk-KZ"/>
              </w:rPr>
              <w:t xml:space="preserve">: </w:t>
            </w:r>
            <w:r w:rsidR="003A771F" w:rsidRPr="002C7F66">
              <w:rPr>
                <w:rFonts w:ascii="Times New Roman" w:hAnsi="Times New Roman" w:cs="Times New Roman"/>
                <w:sz w:val="20"/>
                <w:szCs w:val="20"/>
                <w:lang w:val="kk-KZ"/>
              </w:rPr>
              <w:t xml:space="preserve"> маусым</w:t>
            </w:r>
            <w:r w:rsidRPr="002C7F66">
              <w:rPr>
                <w:rFonts w:ascii="Times New Roman" w:hAnsi="Times New Roman" w:cs="Times New Roman"/>
                <w:sz w:val="20"/>
                <w:szCs w:val="20"/>
                <w:lang w:val="kk-KZ"/>
              </w:rPr>
              <w:t xml:space="preserve"> 2022</w:t>
            </w:r>
            <w:r w:rsidR="003A771F" w:rsidRPr="002C7F66">
              <w:rPr>
                <w:rFonts w:ascii="Times New Roman" w:hAnsi="Times New Roman" w:cs="Times New Roman"/>
                <w:sz w:val="20"/>
                <w:szCs w:val="20"/>
                <w:lang w:val="kk-KZ"/>
              </w:rPr>
              <w:t>ж</w:t>
            </w:r>
            <w:r w:rsidRPr="002C7F66">
              <w:rPr>
                <w:rFonts w:ascii="Times New Roman" w:hAnsi="Times New Roman" w:cs="Times New Roman"/>
                <w:sz w:val="20"/>
                <w:szCs w:val="20"/>
                <w:lang w:val="kk-KZ"/>
              </w:rPr>
              <w:t>.</w:t>
            </w:r>
          </w:p>
        </w:tc>
      </w:tr>
      <w:tr w:rsidR="00E640F1" w:rsidRPr="002C7F66" w14:paraId="74D53CCC" w14:textId="667A236F" w:rsidTr="002C7F66">
        <w:tc>
          <w:tcPr>
            <w:tcW w:w="709" w:type="dxa"/>
          </w:tcPr>
          <w:p w14:paraId="2E9D1929" w14:textId="246D3563" w:rsidR="00E640F1" w:rsidRPr="002C7F66" w:rsidRDefault="00E640F1" w:rsidP="00E640F1">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15</w:t>
            </w:r>
          </w:p>
        </w:tc>
        <w:tc>
          <w:tcPr>
            <w:tcW w:w="2972" w:type="dxa"/>
          </w:tcPr>
          <w:p w14:paraId="5BDAFB88" w14:textId="5D8FA3BB" w:rsidR="00E640F1" w:rsidRPr="002C7F66" w:rsidRDefault="00E640F1" w:rsidP="00E640F1">
            <w:pPr>
              <w:jc w:val="both"/>
              <w:rPr>
                <w:rFonts w:ascii="Times New Roman" w:hAnsi="Times New Roman" w:cs="Times New Roman"/>
                <w:b/>
                <w:bCs/>
                <w:sz w:val="20"/>
                <w:szCs w:val="20"/>
              </w:rPr>
            </w:pPr>
            <w:r w:rsidRPr="002C7F66">
              <w:rPr>
                <w:rFonts w:ascii="Times New Roman" w:hAnsi="Times New Roman" w:cs="Times New Roman"/>
                <w:sz w:val="20"/>
                <w:szCs w:val="20"/>
              </w:rPr>
              <w:t xml:space="preserve">BD </w:t>
            </w:r>
            <w:proofErr w:type="spellStart"/>
            <w:r w:rsidRPr="002C7F66">
              <w:rPr>
                <w:rFonts w:ascii="Times New Roman" w:hAnsi="Times New Roman" w:cs="Times New Roman"/>
                <w:sz w:val="20"/>
                <w:szCs w:val="20"/>
              </w:rPr>
              <w:t>FACSCount</w:t>
            </w:r>
            <w:proofErr w:type="spellEnd"/>
            <w:r w:rsidRPr="002C7F66">
              <w:rPr>
                <w:rFonts w:ascii="Times New Roman" w:hAnsi="Times New Roman" w:cs="Times New Roman"/>
                <w:sz w:val="20"/>
                <w:szCs w:val="20"/>
              </w:rPr>
              <w:t xml:space="preserve"> CD4 реагент </w:t>
            </w:r>
            <w:proofErr w:type="spellStart"/>
            <w:r w:rsidRPr="002C7F66">
              <w:rPr>
                <w:rFonts w:ascii="Times New Roman" w:hAnsi="Times New Roman" w:cs="Times New Roman"/>
                <w:sz w:val="20"/>
                <w:szCs w:val="20"/>
              </w:rPr>
              <w:t>жинағы</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әр</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жинаққа</w:t>
            </w:r>
            <w:proofErr w:type="spellEnd"/>
            <w:r w:rsidRPr="002C7F66">
              <w:rPr>
                <w:rFonts w:ascii="Times New Roman" w:hAnsi="Times New Roman" w:cs="Times New Roman"/>
                <w:sz w:val="20"/>
                <w:szCs w:val="20"/>
              </w:rPr>
              <w:t xml:space="preserve"> 50 </w:t>
            </w:r>
            <w:proofErr w:type="spellStart"/>
            <w:r w:rsidRPr="002C7F66">
              <w:rPr>
                <w:rFonts w:ascii="Times New Roman" w:hAnsi="Times New Roman" w:cs="Times New Roman"/>
                <w:sz w:val="20"/>
                <w:szCs w:val="20"/>
              </w:rPr>
              <w:t>сынақ</w:t>
            </w:r>
            <w:proofErr w:type="spellEnd"/>
            <w:r w:rsidRPr="002C7F66">
              <w:rPr>
                <w:rFonts w:ascii="Times New Roman" w:hAnsi="Times New Roman" w:cs="Times New Roman"/>
                <w:sz w:val="20"/>
                <w:szCs w:val="20"/>
              </w:rPr>
              <w:t xml:space="preserve"> BD FACSCOUNT </w:t>
            </w:r>
            <w:proofErr w:type="spellStart"/>
            <w:r w:rsidRPr="002C7F66">
              <w:rPr>
                <w:rFonts w:ascii="Times New Roman" w:hAnsi="Times New Roman" w:cs="Times New Roman"/>
                <w:sz w:val="20"/>
                <w:szCs w:val="20"/>
              </w:rPr>
              <w:t>ағын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цитометрі</w:t>
            </w:r>
            <w:proofErr w:type="spellEnd"/>
            <w:r w:rsidRPr="002C7F66">
              <w:rPr>
                <w:rFonts w:ascii="Times New Roman" w:hAnsi="Times New Roman" w:cs="Times New Roman"/>
                <w:sz w:val="20"/>
                <w:szCs w:val="20"/>
              </w:rPr>
              <w:t xml:space="preserve"> +2 +8 C</w:t>
            </w:r>
          </w:p>
        </w:tc>
        <w:tc>
          <w:tcPr>
            <w:tcW w:w="9781" w:type="dxa"/>
            <w:shd w:val="clear" w:color="auto" w:fill="auto"/>
          </w:tcPr>
          <w:p w14:paraId="7AF06EBD" w14:textId="4FC81A80" w:rsidR="00E640F1" w:rsidRPr="002C7F66" w:rsidRDefault="002C0F07" w:rsidP="002C7F66">
            <w:pPr>
              <w:jc w:val="both"/>
              <w:rPr>
                <w:rFonts w:ascii="Times New Roman" w:hAnsi="Times New Roman" w:cs="Times New Roman"/>
                <w:b/>
                <w:bCs/>
                <w:sz w:val="20"/>
                <w:szCs w:val="20"/>
              </w:rPr>
            </w:pPr>
            <w:r w:rsidRPr="002C7F66">
              <w:rPr>
                <w:rFonts w:ascii="Times New Roman" w:hAnsi="Times New Roman" w:cs="Times New Roman"/>
                <w:sz w:val="20"/>
                <w:szCs w:val="20"/>
                <w:lang w:val="kk-KZ"/>
              </w:rPr>
              <w:t>Жалпы қандағы CD+ Т-лимфоциттердің пайыздық және абсолютті санын анықтауға арналған реактив. Реагент құрамында фторхром PE таңбаланған CD4, фторхром PE-Cy™5 таңбаланған CD14, фторхром PE-Cy5 таңбаланған CD15, нуклеин қышқылдарына арналған флуоресцентті бояғыштар, эталондық бөлшектер және фиксатор ерітіндісі бар моноклоналды антиденелер бар.</w:t>
            </w:r>
          </w:p>
        </w:tc>
        <w:tc>
          <w:tcPr>
            <w:tcW w:w="1559" w:type="dxa"/>
          </w:tcPr>
          <w:p w14:paraId="76AE4239" w14:textId="5E04BB65" w:rsidR="00E640F1" w:rsidRPr="002C7F66" w:rsidRDefault="003A771F" w:rsidP="00E640F1">
            <w:pPr>
              <w:rPr>
                <w:rFonts w:ascii="Times New Roman" w:hAnsi="Times New Roman" w:cs="Times New Roman"/>
                <w:sz w:val="20"/>
                <w:szCs w:val="20"/>
              </w:rPr>
            </w:pPr>
            <w:proofErr w:type="spellStart"/>
            <w:r w:rsidRPr="002C7F66">
              <w:rPr>
                <w:rFonts w:ascii="Times New Roman" w:hAnsi="Times New Roman" w:cs="Times New Roman"/>
                <w:sz w:val="20"/>
                <w:szCs w:val="20"/>
              </w:rPr>
              <w:t>сәуір</w:t>
            </w:r>
            <w:proofErr w:type="spellEnd"/>
            <w:r w:rsidR="00E640F1" w:rsidRPr="002C7F66">
              <w:rPr>
                <w:rFonts w:ascii="Times New Roman" w:hAnsi="Times New Roman" w:cs="Times New Roman"/>
                <w:sz w:val="20"/>
                <w:szCs w:val="20"/>
              </w:rPr>
              <w:t xml:space="preserve"> – 15, </w:t>
            </w:r>
            <w:proofErr w:type="spellStart"/>
            <w:r w:rsidR="00E640F1" w:rsidRPr="002C7F66">
              <w:rPr>
                <w:rFonts w:ascii="Times New Roman" w:hAnsi="Times New Roman" w:cs="Times New Roman"/>
                <w:sz w:val="20"/>
                <w:szCs w:val="20"/>
              </w:rPr>
              <w:t>ма</w:t>
            </w:r>
            <w:r w:rsidRPr="002C7F66">
              <w:rPr>
                <w:rFonts w:ascii="Times New Roman" w:hAnsi="Times New Roman" w:cs="Times New Roman"/>
                <w:sz w:val="20"/>
                <w:szCs w:val="20"/>
              </w:rPr>
              <w:t>мыр</w:t>
            </w:r>
            <w:proofErr w:type="spellEnd"/>
            <w:r w:rsidR="00E640F1" w:rsidRPr="002C7F66">
              <w:rPr>
                <w:rFonts w:ascii="Times New Roman" w:hAnsi="Times New Roman" w:cs="Times New Roman"/>
                <w:sz w:val="20"/>
                <w:szCs w:val="20"/>
              </w:rPr>
              <w:t xml:space="preserve"> – 15, </w:t>
            </w:r>
            <w:proofErr w:type="spellStart"/>
            <w:r w:rsidRPr="002C7F66">
              <w:rPr>
                <w:rFonts w:ascii="Times New Roman" w:hAnsi="Times New Roman" w:cs="Times New Roman"/>
                <w:sz w:val="20"/>
                <w:szCs w:val="20"/>
              </w:rPr>
              <w:t>маусым</w:t>
            </w:r>
            <w:proofErr w:type="spellEnd"/>
            <w:r w:rsidR="00E640F1" w:rsidRPr="002C7F66">
              <w:rPr>
                <w:rFonts w:ascii="Times New Roman" w:hAnsi="Times New Roman" w:cs="Times New Roman"/>
                <w:sz w:val="20"/>
                <w:szCs w:val="20"/>
              </w:rPr>
              <w:t xml:space="preserve"> – 10, </w:t>
            </w:r>
            <w:proofErr w:type="spellStart"/>
            <w:r w:rsidRPr="002C7F66">
              <w:rPr>
                <w:rFonts w:ascii="Times New Roman" w:hAnsi="Times New Roman" w:cs="Times New Roman"/>
                <w:sz w:val="20"/>
                <w:szCs w:val="20"/>
              </w:rPr>
              <w:t>шілде</w:t>
            </w:r>
            <w:proofErr w:type="spellEnd"/>
            <w:r w:rsidR="00E640F1" w:rsidRPr="002C7F66">
              <w:rPr>
                <w:rFonts w:ascii="Times New Roman" w:hAnsi="Times New Roman" w:cs="Times New Roman"/>
                <w:sz w:val="20"/>
                <w:szCs w:val="20"/>
              </w:rPr>
              <w:t xml:space="preserve"> – 10, </w:t>
            </w:r>
            <w:proofErr w:type="spellStart"/>
            <w:r w:rsidRPr="002C7F66">
              <w:rPr>
                <w:rFonts w:ascii="Times New Roman" w:hAnsi="Times New Roman" w:cs="Times New Roman"/>
                <w:sz w:val="20"/>
                <w:szCs w:val="20"/>
              </w:rPr>
              <w:t>тамыз</w:t>
            </w:r>
            <w:proofErr w:type="spellEnd"/>
            <w:r w:rsidR="00E640F1" w:rsidRPr="002C7F66">
              <w:rPr>
                <w:rFonts w:ascii="Times New Roman" w:hAnsi="Times New Roman" w:cs="Times New Roman"/>
                <w:sz w:val="20"/>
                <w:szCs w:val="20"/>
              </w:rPr>
              <w:t xml:space="preserve"> – </w:t>
            </w:r>
            <w:proofErr w:type="gramStart"/>
            <w:r w:rsidR="00E640F1" w:rsidRPr="002C7F66">
              <w:rPr>
                <w:rFonts w:ascii="Times New Roman" w:hAnsi="Times New Roman" w:cs="Times New Roman"/>
                <w:sz w:val="20"/>
                <w:szCs w:val="20"/>
              </w:rPr>
              <w:t>10,</w:t>
            </w:r>
            <w:r w:rsidRPr="002C7F66">
              <w:rPr>
                <w:rFonts w:ascii="Times New Roman" w:hAnsi="Times New Roman" w:cs="Times New Roman"/>
                <w:sz w:val="20"/>
                <w:szCs w:val="20"/>
              </w:rPr>
              <w:t>қыркүйек</w:t>
            </w:r>
            <w:proofErr w:type="gramEnd"/>
            <w:r w:rsidR="00E640F1" w:rsidRPr="002C7F66">
              <w:rPr>
                <w:rFonts w:ascii="Times New Roman" w:hAnsi="Times New Roman" w:cs="Times New Roman"/>
                <w:sz w:val="20"/>
                <w:szCs w:val="20"/>
              </w:rPr>
              <w:t xml:space="preserve"> – 10, </w:t>
            </w:r>
            <w:proofErr w:type="spellStart"/>
            <w:r w:rsidRPr="002C7F66">
              <w:rPr>
                <w:rFonts w:ascii="Times New Roman" w:hAnsi="Times New Roman" w:cs="Times New Roman"/>
                <w:sz w:val="20"/>
                <w:szCs w:val="20"/>
              </w:rPr>
              <w:t>қазан</w:t>
            </w:r>
            <w:proofErr w:type="spellEnd"/>
            <w:r w:rsidR="00E640F1" w:rsidRPr="002C7F66">
              <w:rPr>
                <w:rFonts w:ascii="Times New Roman" w:hAnsi="Times New Roman" w:cs="Times New Roman"/>
                <w:sz w:val="20"/>
                <w:szCs w:val="20"/>
              </w:rPr>
              <w:t xml:space="preserve"> - 10</w:t>
            </w:r>
          </w:p>
        </w:tc>
      </w:tr>
      <w:tr w:rsidR="00E640F1" w:rsidRPr="002C7F66" w14:paraId="0C65C706" w14:textId="7657035B" w:rsidTr="002C7F66">
        <w:tc>
          <w:tcPr>
            <w:tcW w:w="709" w:type="dxa"/>
          </w:tcPr>
          <w:p w14:paraId="5E9D4E03" w14:textId="52705EE6" w:rsidR="00E640F1" w:rsidRPr="002C7F66" w:rsidRDefault="00E640F1" w:rsidP="00E640F1">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16</w:t>
            </w:r>
          </w:p>
        </w:tc>
        <w:tc>
          <w:tcPr>
            <w:tcW w:w="2972" w:type="dxa"/>
          </w:tcPr>
          <w:p w14:paraId="53C6A0AE" w14:textId="2C744AFA" w:rsidR="00E640F1" w:rsidRPr="002C7F66" w:rsidRDefault="00E640F1" w:rsidP="00E640F1">
            <w:pPr>
              <w:jc w:val="both"/>
              <w:rPr>
                <w:rFonts w:ascii="Times New Roman" w:hAnsi="Times New Roman" w:cs="Times New Roman"/>
                <w:b/>
                <w:bCs/>
                <w:sz w:val="20"/>
                <w:szCs w:val="20"/>
                <w:lang w:val="ru-RU"/>
              </w:rPr>
            </w:pPr>
            <w:r w:rsidRPr="002C7F66">
              <w:rPr>
                <w:rFonts w:ascii="Times New Roman" w:hAnsi="Times New Roman" w:cs="Times New Roman"/>
                <w:sz w:val="20"/>
                <w:szCs w:val="20"/>
              </w:rPr>
              <w:t xml:space="preserve">CD4 BD FACSPRESTO </w:t>
            </w:r>
            <w:proofErr w:type="spellStart"/>
            <w:r w:rsidRPr="002C7F66">
              <w:rPr>
                <w:rFonts w:ascii="Times New Roman" w:hAnsi="Times New Roman" w:cs="Times New Roman"/>
                <w:sz w:val="20"/>
                <w:szCs w:val="20"/>
              </w:rPr>
              <w:t>картриджі</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FACSPresto</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Near-Patient</w:t>
            </w:r>
            <w:proofErr w:type="spellEnd"/>
            <w:r w:rsidRPr="002C7F66">
              <w:rPr>
                <w:rFonts w:ascii="Times New Roman" w:hAnsi="Times New Roman" w:cs="Times New Roman"/>
                <w:sz w:val="20"/>
                <w:szCs w:val="20"/>
              </w:rPr>
              <w:t xml:space="preserve"> CD 4 </w:t>
            </w:r>
            <w:proofErr w:type="spellStart"/>
            <w:r w:rsidRPr="002C7F66">
              <w:rPr>
                <w:rFonts w:ascii="Times New Roman" w:hAnsi="Times New Roman" w:cs="Times New Roman"/>
                <w:sz w:val="20"/>
                <w:szCs w:val="20"/>
              </w:rPr>
              <w:t>есептегіш</w:t>
            </w:r>
            <w:proofErr w:type="spellEnd"/>
            <w:r w:rsidRPr="002C7F66">
              <w:rPr>
                <w:rFonts w:ascii="Times New Roman" w:hAnsi="Times New Roman" w:cs="Times New Roman"/>
                <w:sz w:val="20"/>
                <w:szCs w:val="20"/>
              </w:rPr>
              <w:t xml:space="preserve"> +4 +31 </w:t>
            </w:r>
            <w:proofErr w:type="gramStart"/>
            <w:r w:rsidRPr="002C7F66">
              <w:rPr>
                <w:rFonts w:ascii="Times New Roman" w:hAnsi="Times New Roman" w:cs="Times New Roman"/>
                <w:sz w:val="20"/>
                <w:szCs w:val="20"/>
              </w:rPr>
              <w:t>C .</w:t>
            </w:r>
            <w:proofErr w:type="gramEnd"/>
            <w:r w:rsidRPr="002C7F66">
              <w:rPr>
                <w:rFonts w:ascii="Times New Roman" w:hAnsi="Times New Roman" w:cs="Times New Roman"/>
                <w:sz w:val="20"/>
                <w:szCs w:val="20"/>
              </w:rPr>
              <w:t xml:space="preserve"> 100 дана </w:t>
            </w:r>
            <w:proofErr w:type="spellStart"/>
            <w:r w:rsidRPr="002C7F66">
              <w:rPr>
                <w:rFonts w:ascii="Times New Roman" w:hAnsi="Times New Roman" w:cs="Times New Roman"/>
                <w:sz w:val="20"/>
                <w:szCs w:val="20"/>
              </w:rPr>
              <w:t>қаптамада</w:t>
            </w:r>
            <w:proofErr w:type="spellEnd"/>
            <w:r w:rsidRPr="002C7F66">
              <w:rPr>
                <w:rFonts w:ascii="Times New Roman" w:hAnsi="Times New Roman" w:cs="Times New Roman"/>
                <w:sz w:val="20"/>
                <w:szCs w:val="20"/>
              </w:rPr>
              <w:t>.</w:t>
            </w:r>
          </w:p>
        </w:tc>
        <w:tc>
          <w:tcPr>
            <w:tcW w:w="9781" w:type="dxa"/>
            <w:shd w:val="clear" w:color="auto" w:fill="auto"/>
          </w:tcPr>
          <w:p w14:paraId="060F1A04" w14:textId="4AAD741F" w:rsidR="00E640F1" w:rsidRPr="002C7F66" w:rsidRDefault="002C0F07" w:rsidP="002C7F66">
            <w:pPr>
              <w:jc w:val="both"/>
              <w:rPr>
                <w:rFonts w:ascii="Times New Roman" w:hAnsi="Times New Roman" w:cs="Times New Roman"/>
                <w:sz w:val="20"/>
                <w:szCs w:val="20"/>
              </w:rPr>
            </w:pPr>
            <w:r w:rsidRPr="002C7F66">
              <w:rPr>
                <w:rFonts w:ascii="Times New Roman" w:hAnsi="Times New Roman" w:cs="Times New Roman"/>
                <w:sz w:val="20"/>
                <w:szCs w:val="20"/>
                <w:lang w:val="kk-KZ"/>
              </w:rPr>
              <w:t>Картридж CD4 жасушаларының және гемоглобиннің абсолютті және салыстырмалы (%) құрамын анықтауға арналған. Картридж BD FACSPresto Near Patient CD4 есептегіш портативті CD4 ұяшықтарды санау құрылғысына арналған. Құрамында лимфоциттер мен моноциттердің беткі антигендеріне фторхроммен конъюгацияланған моноклоналды антиденелер негізіндегі кептірілген реагенттер бар</w:t>
            </w:r>
            <w:r w:rsidR="00E640F1" w:rsidRPr="002C7F66">
              <w:rPr>
                <w:rFonts w:ascii="Times New Roman" w:hAnsi="Times New Roman" w:cs="Times New Roman"/>
                <w:sz w:val="20"/>
                <w:szCs w:val="20"/>
                <w:lang w:val="kk-KZ"/>
              </w:rPr>
              <w:t xml:space="preserve">: </w:t>
            </w:r>
            <w:r w:rsidR="0091668A" w:rsidRPr="002C7F66">
              <w:rPr>
                <w:rFonts w:ascii="Times New Roman" w:hAnsi="Times New Roman" w:cs="Times New Roman"/>
                <w:sz w:val="20"/>
                <w:szCs w:val="20"/>
                <w:lang w:val="kk-KZ"/>
              </w:rPr>
              <w:t>CD4-ке антиденелер, фторхром PE-Cy5 конъюгацияланған SK3 клоны, CD3-ке антиденелер, фторхром APC конъюгацияланған SK7 клоны, CD45RA антиденелер, HI100 клон клон, фторхром APC конъюгацияланған және CD14 клонына антиденелер, MCP клонымен конъюгацияланған фторхромды PE.. Пакетте 100 картридж бар, әр картридж жеке-жеке фольгаға оралған. Картридждер 100 данадан тұратын бір реттік пластик тамшуырлармен жеткізіледі.</w:t>
            </w:r>
          </w:p>
        </w:tc>
        <w:tc>
          <w:tcPr>
            <w:tcW w:w="1559" w:type="dxa"/>
          </w:tcPr>
          <w:p w14:paraId="0328BDA3" w14:textId="0A0E8E62" w:rsidR="00E640F1" w:rsidRPr="002C7F66" w:rsidRDefault="00A12543" w:rsidP="00E640F1">
            <w:pPr>
              <w:rPr>
                <w:rFonts w:ascii="Times New Roman" w:hAnsi="Times New Roman" w:cs="Times New Roman"/>
                <w:sz w:val="20"/>
                <w:szCs w:val="20"/>
                <w:lang w:val="ru-RU"/>
              </w:rPr>
            </w:pPr>
            <w:proofErr w:type="spellStart"/>
            <w:r w:rsidRPr="002C7F66">
              <w:rPr>
                <w:rFonts w:ascii="Times New Roman" w:hAnsi="Times New Roman" w:cs="Times New Roman"/>
                <w:sz w:val="20"/>
                <w:szCs w:val="20"/>
                <w:lang w:val="ru-RU"/>
              </w:rPr>
              <w:t>Тапсырыс</w:t>
            </w:r>
            <w:proofErr w:type="spellEnd"/>
            <w:r w:rsidRPr="002C7F66">
              <w:rPr>
                <w:rFonts w:ascii="Times New Roman" w:hAnsi="Times New Roman" w:cs="Times New Roman"/>
                <w:sz w:val="20"/>
                <w:szCs w:val="20"/>
                <w:lang w:val="ru-RU"/>
              </w:rPr>
              <w:t xml:space="preserve"> </w:t>
            </w:r>
            <w:proofErr w:type="spellStart"/>
            <w:r w:rsidRPr="002C7F66">
              <w:rPr>
                <w:rFonts w:ascii="Times New Roman" w:hAnsi="Times New Roman" w:cs="Times New Roman"/>
                <w:sz w:val="20"/>
                <w:szCs w:val="20"/>
                <w:lang w:val="ru-RU"/>
              </w:rPr>
              <w:t>бойынша</w:t>
            </w:r>
            <w:proofErr w:type="spellEnd"/>
            <w:r w:rsidRPr="002C7F66">
              <w:rPr>
                <w:rFonts w:ascii="Times New Roman" w:hAnsi="Times New Roman" w:cs="Times New Roman"/>
                <w:sz w:val="20"/>
                <w:szCs w:val="20"/>
                <w:lang w:val="ru-RU"/>
              </w:rPr>
              <w:t xml:space="preserve"> сәуір</w:t>
            </w:r>
            <w:r w:rsidR="00E640F1" w:rsidRPr="002C7F66">
              <w:rPr>
                <w:rFonts w:ascii="Times New Roman" w:hAnsi="Times New Roman" w:cs="Times New Roman"/>
                <w:sz w:val="20"/>
                <w:szCs w:val="20"/>
                <w:lang w:val="ru-RU"/>
              </w:rPr>
              <w:t xml:space="preserve">-2, </w:t>
            </w:r>
            <w:proofErr w:type="spellStart"/>
            <w:r w:rsidR="003A771F" w:rsidRPr="002C7F66">
              <w:rPr>
                <w:rFonts w:ascii="Times New Roman" w:hAnsi="Times New Roman" w:cs="Times New Roman"/>
                <w:sz w:val="20"/>
                <w:szCs w:val="20"/>
                <w:lang w:val="ru-RU"/>
              </w:rPr>
              <w:t>қыркүйек</w:t>
            </w:r>
            <w:proofErr w:type="spellEnd"/>
            <w:r w:rsidR="00E640F1" w:rsidRPr="002C7F66">
              <w:rPr>
                <w:rFonts w:ascii="Times New Roman" w:hAnsi="Times New Roman" w:cs="Times New Roman"/>
                <w:sz w:val="20"/>
                <w:szCs w:val="20"/>
                <w:lang w:val="ru-RU"/>
              </w:rPr>
              <w:t xml:space="preserve"> </w:t>
            </w:r>
            <w:r w:rsidR="0091668A" w:rsidRPr="002C7F66">
              <w:rPr>
                <w:rFonts w:ascii="Times New Roman" w:hAnsi="Times New Roman" w:cs="Times New Roman"/>
                <w:sz w:val="20"/>
                <w:szCs w:val="20"/>
                <w:lang w:val="ru-RU"/>
              </w:rPr>
              <w:t>–</w:t>
            </w:r>
            <w:r w:rsidR="00E640F1" w:rsidRPr="002C7F66">
              <w:rPr>
                <w:rFonts w:ascii="Times New Roman" w:hAnsi="Times New Roman" w:cs="Times New Roman"/>
                <w:sz w:val="20"/>
                <w:szCs w:val="20"/>
                <w:lang w:val="ru-RU"/>
              </w:rPr>
              <w:t xml:space="preserve"> 3</w:t>
            </w:r>
            <w:r w:rsidR="0091668A" w:rsidRPr="002C7F66">
              <w:rPr>
                <w:rFonts w:ascii="Times New Roman" w:hAnsi="Times New Roman" w:cs="Times New Roman"/>
                <w:sz w:val="20"/>
                <w:szCs w:val="20"/>
                <w:lang w:val="ru-RU"/>
              </w:rPr>
              <w:t xml:space="preserve">         </w:t>
            </w:r>
          </w:p>
        </w:tc>
      </w:tr>
      <w:tr w:rsidR="00E640F1" w:rsidRPr="002C7F66" w14:paraId="7217A683" w14:textId="47CE5855" w:rsidTr="002C7F66">
        <w:tc>
          <w:tcPr>
            <w:tcW w:w="709" w:type="dxa"/>
          </w:tcPr>
          <w:p w14:paraId="1FD1CCDB" w14:textId="54483FF9" w:rsidR="00E640F1" w:rsidRPr="002C7F66" w:rsidRDefault="00E640F1" w:rsidP="00E640F1">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17</w:t>
            </w:r>
          </w:p>
        </w:tc>
        <w:tc>
          <w:tcPr>
            <w:tcW w:w="2972" w:type="dxa"/>
          </w:tcPr>
          <w:p w14:paraId="4EACB94F" w14:textId="707B8085" w:rsidR="00E640F1" w:rsidRPr="002C7F66" w:rsidRDefault="00E640F1" w:rsidP="00E640F1">
            <w:pPr>
              <w:jc w:val="both"/>
              <w:rPr>
                <w:rFonts w:ascii="Times New Roman" w:hAnsi="Times New Roman" w:cs="Times New Roman"/>
                <w:b/>
                <w:bCs/>
                <w:sz w:val="20"/>
                <w:szCs w:val="20"/>
              </w:rPr>
            </w:pPr>
            <w:r w:rsidRPr="002C7F66">
              <w:rPr>
                <w:rFonts w:ascii="Times New Roman" w:hAnsi="Times New Roman" w:cs="Times New Roman"/>
                <w:sz w:val="20"/>
                <w:szCs w:val="20"/>
              </w:rPr>
              <w:t xml:space="preserve">BD </w:t>
            </w:r>
            <w:proofErr w:type="spellStart"/>
            <w:r w:rsidRPr="002C7F66">
              <w:rPr>
                <w:rFonts w:ascii="Times New Roman" w:hAnsi="Times New Roman" w:cs="Times New Roman"/>
                <w:sz w:val="20"/>
                <w:szCs w:val="20"/>
              </w:rPr>
              <w:t>FACSCount</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басқару</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жинағы</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әр</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жинаққа</w:t>
            </w:r>
            <w:proofErr w:type="spellEnd"/>
            <w:r w:rsidRPr="002C7F66">
              <w:rPr>
                <w:rFonts w:ascii="Times New Roman" w:hAnsi="Times New Roman" w:cs="Times New Roman"/>
                <w:sz w:val="20"/>
                <w:szCs w:val="20"/>
              </w:rPr>
              <w:t xml:space="preserve"> 25 </w:t>
            </w:r>
            <w:proofErr w:type="spellStart"/>
            <w:r w:rsidRPr="002C7F66">
              <w:rPr>
                <w:rFonts w:ascii="Times New Roman" w:hAnsi="Times New Roman" w:cs="Times New Roman"/>
                <w:sz w:val="20"/>
                <w:szCs w:val="20"/>
              </w:rPr>
              <w:t>сынақ</w:t>
            </w:r>
            <w:proofErr w:type="spellEnd"/>
            <w:r w:rsidRPr="002C7F66">
              <w:rPr>
                <w:rFonts w:ascii="Times New Roman" w:hAnsi="Times New Roman" w:cs="Times New Roman"/>
                <w:sz w:val="20"/>
                <w:szCs w:val="20"/>
              </w:rPr>
              <w:t xml:space="preserve"> BD FACSCOUNT </w:t>
            </w:r>
            <w:proofErr w:type="spellStart"/>
            <w:r w:rsidRPr="002C7F66">
              <w:rPr>
                <w:rFonts w:ascii="Times New Roman" w:hAnsi="Times New Roman" w:cs="Times New Roman"/>
                <w:sz w:val="20"/>
                <w:szCs w:val="20"/>
              </w:rPr>
              <w:t>ағын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цитометрі</w:t>
            </w:r>
            <w:proofErr w:type="spellEnd"/>
            <w:r w:rsidRPr="002C7F66">
              <w:rPr>
                <w:rFonts w:ascii="Times New Roman" w:hAnsi="Times New Roman" w:cs="Times New Roman"/>
                <w:sz w:val="20"/>
                <w:szCs w:val="20"/>
              </w:rPr>
              <w:t xml:space="preserve"> +2 +8 C</w:t>
            </w:r>
          </w:p>
        </w:tc>
        <w:tc>
          <w:tcPr>
            <w:tcW w:w="9781" w:type="dxa"/>
            <w:shd w:val="clear" w:color="auto" w:fill="auto"/>
          </w:tcPr>
          <w:p w14:paraId="48D02CE8" w14:textId="77777777" w:rsidR="0091668A" w:rsidRPr="002C7F66" w:rsidRDefault="0091668A" w:rsidP="0091668A">
            <w:pPr>
              <w:jc w:val="both"/>
              <w:rPr>
                <w:rFonts w:ascii="Times New Roman" w:hAnsi="Times New Roman" w:cs="Times New Roman"/>
                <w:sz w:val="20"/>
                <w:szCs w:val="20"/>
              </w:rPr>
            </w:pPr>
            <w:r w:rsidRPr="002C7F66">
              <w:rPr>
                <w:rFonts w:ascii="Times New Roman" w:hAnsi="Times New Roman" w:cs="Times New Roman"/>
                <w:sz w:val="20"/>
                <w:szCs w:val="20"/>
                <w:lang w:val="kk-KZ"/>
              </w:rPr>
              <w:t>Басқару жинағы - лимфоцит индексінің төрт деңгейіне ұқсас біріктірілген фторхромы бар полистирол моншақтарының жұптастырылған жиынтықтарынан (2 мкм) тұрады: 1) нөл, 2) төмен - 50 моншақ/мкл, 3) орташа - 250 моншақ/мкл және жоғары - 1000 моншақ/ мкл. Басқару жинағы 25 анықтауға арналған</w:t>
            </w:r>
          </w:p>
          <w:p w14:paraId="534DFE0A" w14:textId="0B54A1CF" w:rsidR="00E640F1" w:rsidRPr="002C7F66" w:rsidRDefault="00E640F1" w:rsidP="00E640F1">
            <w:pPr>
              <w:jc w:val="both"/>
              <w:rPr>
                <w:rFonts w:ascii="Times New Roman" w:hAnsi="Times New Roman" w:cs="Times New Roman"/>
                <w:b/>
                <w:bCs/>
                <w:sz w:val="20"/>
                <w:szCs w:val="20"/>
                <w:lang w:val="ru-RU"/>
              </w:rPr>
            </w:pPr>
          </w:p>
        </w:tc>
        <w:tc>
          <w:tcPr>
            <w:tcW w:w="1559" w:type="dxa"/>
          </w:tcPr>
          <w:p w14:paraId="521F7DEF" w14:textId="7CB01D79" w:rsidR="00E640F1" w:rsidRPr="002C7F66" w:rsidRDefault="00A12543" w:rsidP="00E640F1">
            <w:pPr>
              <w:rPr>
                <w:rFonts w:ascii="Times New Roman" w:hAnsi="Times New Roman" w:cs="Times New Roman"/>
                <w:sz w:val="20"/>
                <w:szCs w:val="20"/>
                <w:lang w:val="ru-RU"/>
              </w:rPr>
            </w:pPr>
            <w:proofErr w:type="spellStart"/>
            <w:r w:rsidRPr="002C7F66">
              <w:rPr>
                <w:rFonts w:ascii="Times New Roman" w:hAnsi="Times New Roman" w:cs="Times New Roman"/>
                <w:sz w:val="20"/>
                <w:szCs w:val="20"/>
                <w:lang w:val="ru-RU"/>
              </w:rPr>
              <w:t>Тапсырыс</w:t>
            </w:r>
            <w:proofErr w:type="spellEnd"/>
            <w:r w:rsidRPr="002C7F66">
              <w:rPr>
                <w:rFonts w:ascii="Times New Roman" w:hAnsi="Times New Roman" w:cs="Times New Roman"/>
                <w:sz w:val="20"/>
                <w:szCs w:val="20"/>
                <w:lang w:val="ru-RU"/>
              </w:rPr>
              <w:t xml:space="preserve"> </w:t>
            </w:r>
            <w:proofErr w:type="spellStart"/>
            <w:r w:rsidRPr="002C7F66">
              <w:rPr>
                <w:rFonts w:ascii="Times New Roman" w:hAnsi="Times New Roman" w:cs="Times New Roman"/>
                <w:sz w:val="20"/>
                <w:szCs w:val="20"/>
                <w:lang w:val="ru-RU"/>
              </w:rPr>
              <w:t>бойынша</w:t>
            </w:r>
            <w:proofErr w:type="spellEnd"/>
            <w:r w:rsidRPr="002C7F66">
              <w:rPr>
                <w:rFonts w:ascii="Times New Roman" w:hAnsi="Times New Roman" w:cs="Times New Roman"/>
                <w:sz w:val="20"/>
                <w:szCs w:val="20"/>
                <w:lang w:val="ru-RU"/>
              </w:rPr>
              <w:t xml:space="preserve"> </w:t>
            </w:r>
            <w:proofErr w:type="spellStart"/>
            <w:r w:rsidRPr="002C7F66">
              <w:rPr>
                <w:rFonts w:ascii="Times New Roman" w:hAnsi="Times New Roman" w:cs="Times New Roman"/>
                <w:sz w:val="20"/>
                <w:szCs w:val="20"/>
                <w:lang w:val="ru-RU"/>
              </w:rPr>
              <w:t>шілде</w:t>
            </w:r>
            <w:proofErr w:type="spellEnd"/>
            <w:r w:rsidR="00E640F1" w:rsidRPr="002C7F66">
              <w:rPr>
                <w:rFonts w:ascii="Times New Roman" w:hAnsi="Times New Roman" w:cs="Times New Roman"/>
                <w:sz w:val="20"/>
                <w:szCs w:val="20"/>
                <w:lang w:val="ru-RU"/>
              </w:rPr>
              <w:t xml:space="preserve"> - 2</w:t>
            </w:r>
          </w:p>
        </w:tc>
      </w:tr>
      <w:tr w:rsidR="0091668A" w:rsidRPr="002C7F66" w14:paraId="2D58181B" w14:textId="70F7AA61" w:rsidTr="002C7F66">
        <w:tc>
          <w:tcPr>
            <w:tcW w:w="709" w:type="dxa"/>
          </w:tcPr>
          <w:p w14:paraId="3976442B" w14:textId="73F7C0B3" w:rsidR="0091668A" w:rsidRPr="002C7F66" w:rsidRDefault="0091668A" w:rsidP="0091668A">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18</w:t>
            </w:r>
          </w:p>
        </w:tc>
        <w:tc>
          <w:tcPr>
            <w:tcW w:w="2972" w:type="dxa"/>
          </w:tcPr>
          <w:p w14:paraId="0922053C" w14:textId="562DC9B8" w:rsidR="0091668A" w:rsidRPr="002C7F66" w:rsidRDefault="0091668A" w:rsidP="0091668A">
            <w:pPr>
              <w:jc w:val="both"/>
              <w:rPr>
                <w:rFonts w:ascii="Times New Roman" w:hAnsi="Times New Roman" w:cs="Times New Roman"/>
                <w:b/>
                <w:bCs/>
                <w:sz w:val="20"/>
                <w:szCs w:val="20"/>
              </w:rPr>
            </w:pPr>
            <w:proofErr w:type="spellStart"/>
            <w:r w:rsidRPr="002C7F66">
              <w:rPr>
                <w:rFonts w:ascii="Times New Roman" w:hAnsi="Times New Roman" w:cs="Times New Roman"/>
                <w:sz w:val="20"/>
                <w:szCs w:val="20"/>
              </w:rPr>
              <w:t>Жуу</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ерітіндісі</w:t>
            </w:r>
            <w:proofErr w:type="spellEnd"/>
            <w:r w:rsidRPr="002C7F66">
              <w:rPr>
                <w:rFonts w:ascii="Times New Roman" w:hAnsi="Times New Roman" w:cs="Times New Roman"/>
                <w:sz w:val="20"/>
                <w:szCs w:val="20"/>
              </w:rPr>
              <w:t xml:space="preserve"> BD FACS </w:t>
            </w:r>
            <w:proofErr w:type="spellStart"/>
            <w:r w:rsidRPr="002C7F66">
              <w:rPr>
                <w:rFonts w:ascii="Times New Roman" w:hAnsi="Times New Roman" w:cs="Times New Roman"/>
                <w:sz w:val="20"/>
                <w:szCs w:val="20"/>
              </w:rPr>
              <w:t>Flow</w:t>
            </w:r>
            <w:proofErr w:type="spellEnd"/>
            <w:r w:rsidRPr="002C7F66">
              <w:rPr>
                <w:rFonts w:ascii="Times New Roman" w:hAnsi="Times New Roman" w:cs="Times New Roman"/>
                <w:sz w:val="20"/>
                <w:szCs w:val="20"/>
              </w:rPr>
              <w:t>, 20 л</w:t>
            </w:r>
          </w:p>
        </w:tc>
        <w:tc>
          <w:tcPr>
            <w:tcW w:w="9781" w:type="dxa"/>
            <w:shd w:val="clear" w:color="auto" w:fill="auto"/>
          </w:tcPr>
          <w:p w14:paraId="792F7994" w14:textId="054D5C92" w:rsidR="0091668A" w:rsidRPr="002C7F66" w:rsidRDefault="0091668A" w:rsidP="0091668A">
            <w:pPr>
              <w:rPr>
                <w:rFonts w:ascii="Times New Roman" w:hAnsi="Times New Roman" w:cs="Times New Roman"/>
                <w:b/>
                <w:bCs/>
                <w:sz w:val="20"/>
                <w:szCs w:val="20"/>
              </w:rPr>
            </w:pPr>
            <w:r w:rsidRPr="002C7F66">
              <w:rPr>
                <w:rStyle w:val="y2iqfc"/>
                <w:rFonts w:ascii="Times New Roman" w:hAnsi="Times New Roman" w:cs="Times New Roman"/>
                <w:color w:val="202124"/>
                <w:sz w:val="20"/>
                <w:szCs w:val="20"/>
                <w:lang w:val="kk-KZ"/>
              </w:rPr>
              <w:t>BD FACSCOUNT ағын цитометрін зерттеуге арналған ағын ерітіндісі</w:t>
            </w:r>
          </w:p>
        </w:tc>
        <w:tc>
          <w:tcPr>
            <w:tcW w:w="1559" w:type="dxa"/>
          </w:tcPr>
          <w:p w14:paraId="6850357C" w14:textId="57FBA9FD" w:rsidR="0091668A" w:rsidRPr="002C7F66" w:rsidRDefault="0091668A" w:rsidP="0091668A">
            <w:pPr>
              <w:rPr>
                <w:rFonts w:ascii="Times New Roman" w:hAnsi="Times New Roman" w:cs="Times New Roman"/>
                <w:sz w:val="20"/>
                <w:szCs w:val="20"/>
                <w:lang w:val="ru-RU"/>
              </w:rPr>
            </w:pPr>
            <w:proofErr w:type="spellStart"/>
            <w:r w:rsidRPr="002C7F66">
              <w:rPr>
                <w:rFonts w:ascii="Times New Roman" w:hAnsi="Times New Roman" w:cs="Times New Roman"/>
                <w:sz w:val="20"/>
                <w:szCs w:val="20"/>
                <w:lang w:val="ru-RU"/>
              </w:rPr>
              <w:t>шілде</w:t>
            </w:r>
            <w:proofErr w:type="spellEnd"/>
            <w:r w:rsidRPr="002C7F66">
              <w:rPr>
                <w:rFonts w:ascii="Times New Roman" w:hAnsi="Times New Roman" w:cs="Times New Roman"/>
                <w:sz w:val="20"/>
                <w:szCs w:val="20"/>
                <w:lang w:val="ru-RU"/>
              </w:rPr>
              <w:t xml:space="preserve"> – 3, </w:t>
            </w:r>
            <w:proofErr w:type="spellStart"/>
            <w:r w:rsidRPr="002C7F66">
              <w:rPr>
                <w:rFonts w:ascii="Times New Roman" w:hAnsi="Times New Roman" w:cs="Times New Roman"/>
                <w:sz w:val="20"/>
                <w:szCs w:val="20"/>
                <w:lang w:val="ru-RU"/>
              </w:rPr>
              <w:t>қазан</w:t>
            </w:r>
            <w:proofErr w:type="spellEnd"/>
            <w:r w:rsidRPr="002C7F66">
              <w:rPr>
                <w:rFonts w:ascii="Times New Roman" w:hAnsi="Times New Roman" w:cs="Times New Roman"/>
                <w:sz w:val="20"/>
                <w:szCs w:val="20"/>
                <w:lang w:val="ru-RU"/>
              </w:rPr>
              <w:t xml:space="preserve"> - 3</w:t>
            </w:r>
          </w:p>
        </w:tc>
      </w:tr>
      <w:tr w:rsidR="0091668A" w:rsidRPr="002C7F66" w14:paraId="6E8A7269" w14:textId="0F1DE3C6" w:rsidTr="002C7F66">
        <w:tc>
          <w:tcPr>
            <w:tcW w:w="709" w:type="dxa"/>
          </w:tcPr>
          <w:p w14:paraId="7BD94724" w14:textId="167BA353" w:rsidR="0091668A" w:rsidRPr="002C7F66" w:rsidRDefault="0091668A" w:rsidP="0091668A">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lastRenderedPageBreak/>
              <w:t>19</w:t>
            </w:r>
          </w:p>
        </w:tc>
        <w:tc>
          <w:tcPr>
            <w:tcW w:w="2972" w:type="dxa"/>
          </w:tcPr>
          <w:p w14:paraId="598B1DC6" w14:textId="6A131744" w:rsidR="0091668A" w:rsidRPr="002C7F66" w:rsidRDefault="0091668A" w:rsidP="0091668A">
            <w:pPr>
              <w:jc w:val="both"/>
              <w:rPr>
                <w:rFonts w:ascii="Times New Roman" w:hAnsi="Times New Roman" w:cs="Times New Roman"/>
                <w:b/>
                <w:bCs/>
                <w:sz w:val="20"/>
                <w:szCs w:val="20"/>
              </w:rPr>
            </w:pPr>
            <w:r w:rsidRPr="002C7F66">
              <w:rPr>
                <w:rFonts w:ascii="Times New Roman" w:hAnsi="Times New Roman" w:cs="Times New Roman"/>
                <w:sz w:val="20"/>
                <w:szCs w:val="20"/>
              </w:rPr>
              <w:t xml:space="preserve">BD FACS таза </w:t>
            </w:r>
            <w:proofErr w:type="spellStart"/>
            <w:r w:rsidRPr="002C7F66">
              <w:rPr>
                <w:rFonts w:ascii="Times New Roman" w:hAnsi="Times New Roman" w:cs="Times New Roman"/>
                <w:sz w:val="20"/>
                <w:szCs w:val="20"/>
              </w:rPr>
              <w:t>құралды</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залалсыздандыру</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ерітіндісі</w:t>
            </w:r>
            <w:proofErr w:type="spellEnd"/>
          </w:p>
        </w:tc>
        <w:tc>
          <w:tcPr>
            <w:tcW w:w="9781" w:type="dxa"/>
            <w:shd w:val="clear" w:color="auto" w:fill="auto"/>
          </w:tcPr>
          <w:p w14:paraId="49020BC5" w14:textId="053483E7" w:rsidR="0091668A" w:rsidRPr="002C7F66" w:rsidRDefault="0091668A" w:rsidP="0091668A">
            <w:pPr>
              <w:rPr>
                <w:rFonts w:ascii="Times New Roman" w:hAnsi="Times New Roman" w:cs="Times New Roman"/>
                <w:b/>
                <w:bCs/>
                <w:sz w:val="20"/>
                <w:szCs w:val="20"/>
              </w:rPr>
            </w:pPr>
            <w:r w:rsidRPr="002C7F66">
              <w:rPr>
                <w:rStyle w:val="y2iqfc"/>
                <w:rFonts w:ascii="Times New Roman" w:hAnsi="Times New Roman" w:cs="Times New Roman"/>
                <w:color w:val="202124"/>
                <w:sz w:val="20"/>
                <w:szCs w:val="20"/>
                <w:lang w:val="kk-KZ"/>
              </w:rPr>
              <w:t>BD FACSCOUNT құралын залалсыздандыруға арналған BD FACS Clean ерітіндісі</w:t>
            </w:r>
          </w:p>
        </w:tc>
        <w:tc>
          <w:tcPr>
            <w:tcW w:w="1559" w:type="dxa"/>
          </w:tcPr>
          <w:p w14:paraId="08B7CED7" w14:textId="11D25589" w:rsidR="0091668A" w:rsidRPr="002C7F66" w:rsidRDefault="0091668A" w:rsidP="0091668A">
            <w:pPr>
              <w:rPr>
                <w:rFonts w:ascii="Times New Roman" w:hAnsi="Times New Roman" w:cs="Times New Roman"/>
                <w:sz w:val="20"/>
                <w:szCs w:val="20"/>
                <w:lang w:val="ru-RU"/>
              </w:rPr>
            </w:pPr>
            <w:proofErr w:type="spellStart"/>
            <w:r w:rsidRPr="002C7F66">
              <w:rPr>
                <w:rFonts w:ascii="Times New Roman" w:hAnsi="Times New Roman" w:cs="Times New Roman"/>
                <w:sz w:val="20"/>
                <w:szCs w:val="20"/>
                <w:lang w:val="ru-RU"/>
              </w:rPr>
              <w:t>шілде</w:t>
            </w:r>
            <w:proofErr w:type="spellEnd"/>
            <w:r w:rsidRPr="002C7F66">
              <w:rPr>
                <w:rFonts w:ascii="Times New Roman" w:hAnsi="Times New Roman" w:cs="Times New Roman"/>
                <w:sz w:val="20"/>
                <w:szCs w:val="20"/>
                <w:lang w:val="ru-RU"/>
              </w:rPr>
              <w:t xml:space="preserve"> – 3, </w:t>
            </w:r>
            <w:proofErr w:type="spellStart"/>
            <w:r w:rsidRPr="002C7F66">
              <w:rPr>
                <w:rFonts w:ascii="Times New Roman" w:hAnsi="Times New Roman" w:cs="Times New Roman"/>
                <w:sz w:val="20"/>
                <w:szCs w:val="20"/>
                <w:lang w:val="ru-RU"/>
              </w:rPr>
              <w:t>қазан</w:t>
            </w:r>
            <w:proofErr w:type="spellEnd"/>
          </w:p>
        </w:tc>
      </w:tr>
      <w:tr w:rsidR="0091668A" w:rsidRPr="002C7F66" w14:paraId="0C2BA151" w14:textId="03596DE4" w:rsidTr="002C7F66">
        <w:tc>
          <w:tcPr>
            <w:tcW w:w="709" w:type="dxa"/>
          </w:tcPr>
          <w:p w14:paraId="244E4305" w14:textId="1698BC47" w:rsidR="0091668A" w:rsidRPr="002C7F66" w:rsidRDefault="0091668A" w:rsidP="0091668A">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20</w:t>
            </w:r>
          </w:p>
        </w:tc>
        <w:tc>
          <w:tcPr>
            <w:tcW w:w="2972" w:type="dxa"/>
          </w:tcPr>
          <w:p w14:paraId="696DD382" w14:textId="6B610FB9" w:rsidR="0091668A" w:rsidRPr="002C7F66" w:rsidRDefault="0091668A" w:rsidP="0091668A">
            <w:pPr>
              <w:jc w:val="both"/>
              <w:rPr>
                <w:rFonts w:ascii="Times New Roman" w:hAnsi="Times New Roman" w:cs="Times New Roman"/>
                <w:b/>
                <w:bCs/>
                <w:sz w:val="20"/>
                <w:szCs w:val="20"/>
              </w:rPr>
            </w:pPr>
            <w:r w:rsidRPr="002C7F66">
              <w:rPr>
                <w:rFonts w:ascii="Times New Roman" w:hAnsi="Times New Roman" w:cs="Times New Roman"/>
                <w:sz w:val="20"/>
                <w:szCs w:val="20"/>
              </w:rPr>
              <w:t xml:space="preserve">BD </w:t>
            </w:r>
            <w:proofErr w:type="spellStart"/>
            <w:r w:rsidRPr="002C7F66">
              <w:rPr>
                <w:rFonts w:ascii="Times New Roman" w:hAnsi="Times New Roman" w:cs="Times New Roman"/>
                <w:sz w:val="20"/>
                <w:szCs w:val="20"/>
              </w:rPr>
              <w:t>DetergentSolution</w:t>
            </w:r>
            <w:proofErr w:type="spellEnd"/>
            <w:r w:rsidRPr="002C7F66">
              <w:rPr>
                <w:rFonts w:ascii="Times New Roman" w:hAnsi="Times New Roman" w:cs="Times New Roman"/>
                <w:sz w:val="20"/>
                <w:szCs w:val="20"/>
              </w:rPr>
              <w:t xml:space="preserve"> концентраты </w:t>
            </w:r>
            <w:proofErr w:type="spellStart"/>
            <w:r w:rsidRPr="002C7F66">
              <w:rPr>
                <w:rFonts w:ascii="Times New Roman" w:hAnsi="Times New Roman" w:cs="Times New Roman"/>
                <w:sz w:val="20"/>
                <w:szCs w:val="20"/>
              </w:rPr>
              <w:t>күнделікті</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тазалау</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ерітіндісі</w:t>
            </w:r>
            <w:proofErr w:type="spellEnd"/>
          </w:p>
        </w:tc>
        <w:tc>
          <w:tcPr>
            <w:tcW w:w="9781" w:type="dxa"/>
            <w:shd w:val="clear" w:color="auto" w:fill="auto"/>
          </w:tcPr>
          <w:p w14:paraId="35580103" w14:textId="18EE003F" w:rsidR="0091668A" w:rsidRPr="002C7F66" w:rsidRDefault="0091668A" w:rsidP="0091668A">
            <w:pPr>
              <w:rPr>
                <w:rFonts w:ascii="Times New Roman" w:hAnsi="Times New Roman" w:cs="Times New Roman"/>
                <w:b/>
                <w:bCs/>
                <w:sz w:val="20"/>
                <w:szCs w:val="20"/>
              </w:rPr>
            </w:pPr>
            <w:r w:rsidRPr="002C7F66">
              <w:rPr>
                <w:rStyle w:val="y2iqfc"/>
                <w:rFonts w:ascii="Times New Roman" w:hAnsi="Times New Roman" w:cs="Times New Roman"/>
                <w:color w:val="202124"/>
                <w:sz w:val="20"/>
                <w:szCs w:val="20"/>
                <w:lang w:val="kk-KZ"/>
              </w:rPr>
              <w:t>BD FACSCOUNT құралын күнделікті тазалауға арналған BD DetergentSolution концентраты</w:t>
            </w:r>
          </w:p>
        </w:tc>
        <w:tc>
          <w:tcPr>
            <w:tcW w:w="1559" w:type="dxa"/>
          </w:tcPr>
          <w:p w14:paraId="18D9688C" w14:textId="5844A63B" w:rsidR="0091668A" w:rsidRPr="002C7F66" w:rsidRDefault="0091668A" w:rsidP="0091668A">
            <w:pPr>
              <w:rPr>
                <w:rFonts w:ascii="Times New Roman" w:hAnsi="Times New Roman" w:cs="Times New Roman"/>
                <w:sz w:val="20"/>
                <w:szCs w:val="20"/>
                <w:lang w:val="ru-RU"/>
              </w:rPr>
            </w:pPr>
            <w:proofErr w:type="spellStart"/>
            <w:r w:rsidRPr="002C7F66">
              <w:rPr>
                <w:rFonts w:ascii="Times New Roman" w:hAnsi="Times New Roman" w:cs="Times New Roman"/>
                <w:sz w:val="20"/>
                <w:szCs w:val="20"/>
                <w:lang w:val="ru-RU"/>
              </w:rPr>
              <w:t>шілде</w:t>
            </w:r>
            <w:proofErr w:type="spellEnd"/>
            <w:r w:rsidRPr="002C7F66">
              <w:rPr>
                <w:rFonts w:ascii="Times New Roman" w:hAnsi="Times New Roman" w:cs="Times New Roman"/>
                <w:sz w:val="20"/>
                <w:szCs w:val="20"/>
                <w:lang w:val="ru-RU"/>
              </w:rPr>
              <w:t xml:space="preserve"> - 1</w:t>
            </w:r>
          </w:p>
        </w:tc>
      </w:tr>
      <w:tr w:rsidR="00E640F1" w:rsidRPr="002C7F66" w14:paraId="246E34FA" w14:textId="409F33A6" w:rsidTr="002C7F66">
        <w:tc>
          <w:tcPr>
            <w:tcW w:w="709" w:type="dxa"/>
          </w:tcPr>
          <w:p w14:paraId="2BD81811" w14:textId="309A8410" w:rsidR="00E640F1" w:rsidRPr="002C7F66" w:rsidRDefault="00E640F1" w:rsidP="00E640F1">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21</w:t>
            </w:r>
          </w:p>
        </w:tc>
        <w:tc>
          <w:tcPr>
            <w:tcW w:w="2972" w:type="dxa"/>
          </w:tcPr>
          <w:p w14:paraId="1C200E48" w14:textId="28333D1B" w:rsidR="00E640F1" w:rsidRPr="002C7F66" w:rsidRDefault="00E640F1" w:rsidP="00E640F1">
            <w:pPr>
              <w:jc w:val="both"/>
              <w:rPr>
                <w:rFonts w:ascii="Times New Roman" w:hAnsi="Times New Roman" w:cs="Times New Roman"/>
                <w:b/>
                <w:bCs/>
                <w:sz w:val="20"/>
                <w:szCs w:val="20"/>
                <w:lang w:val="ru-RU"/>
              </w:rPr>
            </w:pPr>
            <w:proofErr w:type="spellStart"/>
            <w:r w:rsidRPr="002C7F66">
              <w:rPr>
                <w:rFonts w:ascii="Times New Roman" w:hAnsi="Times New Roman" w:cs="Times New Roman"/>
                <w:sz w:val="20"/>
                <w:szCs w:val="20"/>
              </w:rPr>
              <w:t>Перигингивальды</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сұйықтыққа</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арналған</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жылдам</w:t>
            </w:r>
            <w:proofErr w:type="spellEnd"/>
            <w:r w:rsidRPr="002C7F66">
              <w:rPr>
                <w:rFonts w:ascii="Times New Roman" w:hAnsi="Times New Roman" w:cs="Times New Roman"/>
                <w:sz w:val="20"/>
                <w:szCs w:val="20"/>
              </w:rPr>
              <w:t xml:space="preserve"> </w:t>
            </w:r>
            <w:proofErr w:type="spellStart"/>
            <w:r w:rsidRPr="002C7F66">
              <w:rPr>
                <w:rFonts w:ascii="Times New Roman" w:hAnsi="Times New Roman" w:cs="Times New Roman"/>
                <w:sz w:val="20"/>
                <w:szCs w:val="20"/>
              </w:rPr>
              <w:t>сынақтар</w:t>
            </w:r>
            <w:proofErr w:type="spellEnd"/>
          </w:p>
        </w:tc>
        <w:tc>
          <w:tcPr>
            <w:tcW w:w="9781" w:type="dxa"/>
          </w:tcPr>
          <w:p w14:paraId="14D0AC49" w14:textId="14BB040A" w:rsidR="00E640F1" w:rsidRPr="002C7F66" w:rsidRDefault="0091668A" w:rsidP="00E640F1">
            <w:pPr>
              <w:jc w:val="both"/>
              <w:rPr>
                <w:rFonts w:ascii="Times New Roman" w:hAnsi="Times New Roman" w:cs="Times New Roman"/>
                <w:sz w:val="20"/>
                <w:szCs w:val="20"/>
              </w:rPr>
            </w:pPr>
            <w:r w:rsidRPr="002C7F66">
              <w:rPr>
                <w:rFonts w:ascii="Times New Roman" w:hAnsi="Times New Roman" w:cs="Times New Roman"/>
                <w:sz w:val="20"/>
                <w:szCs w:val="20"/>
                <w:lang w:val="kk-KZ"/>
              </w:rPr>
              <w:t>Сынақ АИВ-1 және АИТВ-2 вирустарына антиденелердің бар-жоғын перигингивальды сұйықтықты өздігінен диагностикалау үшін қолданылатын in vitro диагностикалық (INV) медициналық құрылғы болып табылады. Коллоидты селен конъюгаттарын қолдану арқылы иммунохроматографиялық сынақ. Бір сынақ жолағында анықталатын көрсеткіш: АИТВ-1, АИТВ-2 және АИТВ-1 тобына қарсы антиденелер. Жинақта бір рет қолданылатын сынақ құрылғысы, консервант және әзірленетін ерітіндісі бар құты, қайта пайдалануға болатын таблетка және нұсқаулық бар</w:t>
            </w:r>
            <w:r w:rsidR="00E640F1" w:rsidRPr="002C7F66">
              <w:rPr>
                <w:rFonts w:ascii="Times New Roman" w:hAnsi="Times New Roman" w:cs="Times New Roman"/>
                <w:sz w:val="20"/>
                <w:szCs w:val="20"/>
              </w:rPr>
              <w:t xml:space="preserve">. </w:t>
            </w:r>
            <w:r w:rsidRPr="002C7F66">
              <w:rPr>
                <w:rFonts w:ascii="Times New Roman" w:hAnsi="Times New Roman" w:cs="Times New Roman"/>
                <w:sz w:val="20"/>
                <w:szCs w:val="20"/>
                <w:lang w:val="kk-KZ"/>
              </w:rPr>
              <w:t>Тестілеу уақыты 20 минуттан аспайды. Сезімталдық, 100% кем емес. Ерекшелік. 99,8% кем емес. ДДҰ алдын ала квалификациясының болуы. Тіркеу куәлігінің болуы. Медициналық мақсаттағы бұйымдарды сақтау және тасымалдау денсаулық сақтау саласындағы уәкілетті орган бекіткен Дәрілік заттарды, медициналық мақсаттағы бұйымдарды сақтау және тасымалдау қағидаларына сәйкес олардың қауіпсіздігін, тиімділігін және сапасын сақтауды қамтамасыз ететін жағдайларда жүзеге асырылады.</w:t>
            </w:r>
            <w:r w:rsidR="00E640F1" w:rsidRPr="002C7F66">
              <w:rPr>
                <w:rFonts w:ascii="Times New Roman" w:hAnsi="Times New Roman" w:cs="Times New Roman"/>
                <w:sz w:val="20"/>
                <w:szCs w:val="20"/>
              </w:rPr>
              <w:t xml:space="preserve"> </w:t>
            </w:r>
            <w:r w:rsidR="00425CBA" w:rsidRPr="002C7F66">
              <w:rPr>
                <w:rFonts w:ascii="Times New Roman" w:hAnsi="Times New Roman" w:cs="Times New Roman"/>
                <w:sz w:val="20"/>
                <w:szCs w:val="20"/>
                <w:lang w:val="kk-KZ"/>
              </w:rPr>
              <w:t>Медициналық мақсаттағы бұйымдарды таңбалау, тұтынушылық орамдау және пайдалану жөніндегі нұсқаулық Қазақстан Республикасы заңнамасының талаптарына және денсаулық сақтау саласындағы уәкілетті орган белгілеген тәртіпке сәйкес келеді. Жеткізу күніндегі жарамдылық мерзімі: қаптамада көрсетілген жарамдылық мерзімінің кемінде 50% (егер жарамдылық мерзімі 2 жылдан аз болса) / қаптамада көрсетілген жарамдылық мерзімінен бастап кемінде 12 ай (егер жарамдылық мерзімі өтіп кетсе). күні 2 жыл немесе одан да көп</w:t>
            </w:r>
            <w:r w:rsidR="00E640F1" w:rsidRPr="002C7F66">
              <w:rPr>
                <w:rFonts w:ascii="Times New Roman" w:hAnsi="Times New Roman" w:cs="Times New Roman"/>
                <w:sz w:val="20"/>
                <w:szCs w:val="20"/>
              </w:rPr>
              <w:t>).</w:t>
            </w:r>
          </w:p>
        </w:tc>
        <w:tc>
          <w:tcPr>
            <w:tcW w:w="1559" w:type="dxa"/>
          </w:tcPr>
          <w:p w14:paraId="0A81ABD0" w14:textId="77777777" w:rsidR="00FA137E" w:rsidRPr="002C7F66" w:rsidRDefault="00FA137E" w:rsidP="00FA137E">
            <w:pPr>
              <w:jc w:val="both"/>
              <w:rPr>
                <w:rFonts w:ascii="Times New Roman" w:hAnsi="Times New Roman" w:cs="Times New Roman"/>
                <w:sz w:val="20"/>
                <w:szCs w:val="20"/>
              </w:rPr>
            </w:pPr>
            <w:r w:rsidRPr="002C7F66">
              <w:rPr>
                <w:rFonts w:ascii="Times New Roman" w:hAnsi="Times New Roman" w:cs="Times New Roman"/>
                <w:sz w:val="20"/>
                <w:szCs w:val="20"/>
                <w:lang w:val="kk-KZ"/>
              </w:rPr>
              <w:t>Алдын ала сұраныс бойынша 15 күнтізбелік күн ішінде</w:t>
            </w:r>
          </w:p>
          <w:p w14:paraId="368D3070" w14:textId="079216CF" w:rsidR="00E640F1" w:rsidRPr="002C7F66" w:rsidRDefault="00E640F1" w:rsidP="00E640F1">
            <w:pPr>
              <w:jc w:val="both"/>
              <w:rPr>
                <w:rFonts w:ascii="Times New Roman" w:hAnsi="Times New Roman" w:cs="Times New Roman"/>
                <w:b/>
                <w:bCs/>
                <w:sz w:val="20"/>
                <w:szCs w:val="20"/>
              </w:rPr>
            </w:pPr>
          </w:p>
        </w:tc>
      </w:tr>
      <w:tr w:rsidR="004C54AA" w:rsidRPr="002C7F66" w14:paraId="427DA0CB" w14:textId="350A2820" w:rsidTr="002C7F66">
        <w:tc>
          <w:tcPr>
            <w:tcW w:w="709" w:type="dxa"/>
          </w:tcPr>
          <w:p w14:paraId="54679633" w14:textId="6BCF5F56" w:rsidR="004C54AA" w:rsidRPr="002C7F66" w:rsidRDefault="004C54AA" w:rsidP="004C54AA">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22</w:t>
            </w:r>
          </w:p>
        </w:tc>
        <w:tc>
          <w:tcPr>
            <w:tcW w:w="2972" w:type="dxa"/>
          </w:tcPr>
          <w:p w14:paraId="13511A7C" w14:textId="77777777" w:rsidR="004C54AA" w:rsidRPr="002C7F66" w:rsidRDefault="004C54AA" w:rsidP="004C54AA">
            <w:pPr>
              <w:jc w:val="both"/>
              <w:rPr>
                <w:rFonts w:ascii="Times New Roman" w:hAnsi="Times New Roman" w:cs="Times New Roman"/>
                <w:sz w:val="20"/>
                <w:szCs w:val="20"/>
              </w:rPr>
            </w:pPr>
            <w:r w:rsidRPr="002C7F66">
              <w:rPr>
                <w:rFonts w:ascii="Times New Roman" w:hAnsi="Times New Roman" w:cs="Times New Roman"/>
                <w:sz w:val="20"/>
                <w:szCs w:val="20"/>
              </w:rPr>
              <w:t>Шприцы 10,0 мл</w:t>
            </w:r>
          </w:p>
          <w:p w14:paraId="24FA05E2" w14:textId="77777777" w:rsidR="004C54AA" w:rsidRPr="002C7F66" w:rsidRDefault="004C54AA" w:rsidP="004C54AA">
            <w:pPr>
              <w:jc w:val="center"/>
              <w:rPr>
                <w:rFonts w:ascii="Times New Roman" w:hAnsi="Times New Roman" w:cs="Times New Roman"/>
                <w:b/>
                <w:bCs/>
                <w:sz w:val="20"/>
                <w:szCs w:val="20"/>
                <w:lang w:val="ru-RU"/>
              </w:rPr>
            </w:pPr>
          </w:p>
        </w:tc>
        <w:tc>
          <w:tcPr>
            <w:tcW w:w="9781" w:type="dxa"/>
          </w:tcPr>
          <w:p w14:paraId="26C08366" w14:textId="44708142" w:rsidR="004C54AA" w:rsidRPr="002C7F66" w:rsidRDefault="006B0E0F" w:rsidP="002C7F66">
            <w:pPr>
              <w:jc w:val="both"/>
              <w:rPr>
                <w:rFonts w:ascii="Times New Roman" w:hAnsi="Times New Roman" w:cs="Times New Roman"/>
                <w:color w:val="333333"/>
                <w:sz w:val="20"/>
                <w:szCs w:val="20"/>
              </w:rPr>
            </w:pPr>
            <w:r w:rsidRPr="002C7F66">
              <w:rPr>
                <w:rFonts w:ascii="Times New Roman" w:hAnsi="Times New Roman" w:cs="Times New Roman"/>
                <w:color w:val="333333"/>
                <w:sz w:val="20"/>
                <w:szCs w:val="20"/>
                <w:lang w:val="kk-KZ"/>
              </w:rPr>
              <w:t>Шприц бір реттік 3 компонентті, стерильді, АИТВ инфекциясының таралуын болдырмау үшін тері астына, бұлшықет ішіне және көктамыр ішіне енгізуге арналған. Бітірген абсолютті мөлдір цилиндр. Бекіткіш сақинаның болуы мазмұнның кездейсоқ ағып кету қаупін азайтады. Арнайы силиконды майлаушы поршеньдердің тегіс және біркелкі. Шприц бір реттік 3 компонентті, стерильді, АИТВ инфекциясының таралуын болдырмау үшін тері астына, бұлшықет ішіне және көктамыр ішіне енгізуге арналған. Бітірген абсолютті мөлдір цилиндр. Бекіткіш сақинаның болуы мазмұнның кездейсоқ ағып кету қаупін азайтады. Арнайы силиконды майлаушы поршеньдердің тегіс және біркелкі қозғалысын қамтамасыз етеді. Люер сырғанау ұшы, орталық канюля</w:t>
            </w:r>
            <w:r w:rsidR="002C7F66">
              <w:rPr>
                <w:rFonts w:ascii="Times New Roman" w:hAnsi="Times New Roman" w:cs="Times New Roman"/>
                <w:color w:val="333333"/>
                <w:sz w:val="20"/>
                <w:szCs w:val="20"/>
                <w:lang w:val="kk-KZ"/>
              </w:rPr>
              <w:t xml:space="preserve"> </w:t>
            </w:r>
            <w:r w:rsidR="004C54AA" w:rsidRPr="002C7F66">
              <w:rPr>
                <w:rFonts w:ascii="Times New Roman" w:hAnsi="Times New Roman" w:cs="Times New Roman"/>
                <w:color w:val="333333"/>
                <w:sz w:val="20"/>
                <w:szCs w:val="20"/>
              </w:rPr>
              <w:t xml:space="preserve"> </w:t>
            </w:r>
            <w:r w:rsidRPr="002C7F66">
              <w:rPr>
                <w:rFonts w:ascii="Times New Roman" w:hAnsi="Times New Roman" w:cs="Times New Roman"/>
                <w:color w:val="333333"/>
                <w:sz w:val="20"/>
                <w:szCs w:val="20"/>
                <w:lang w:val="kk-KZ"/>
              </w:rPr>
              <w:t>Бекітілген инъекциялық ине: ине жеңі және қорғаныс қалпақшасы: полипропилен; ине: құрамында хром мен никель жоғары, алмас үшбұрышты қайраумен арнайы баспайтын болат; тығынға инені бекіту: эпоксидті шайыр; ине өлшемі: 21 Г; иненің сыртқы диаметрі: 0,8 мм кем емес; иненің ұзындығы: 40 мм кем емес. өндірістік материал: цилиндр, поршень: полипропилен; пломба: медициналық резеңке; майлаушы: силикон майы</w:t>
            </w:r>
            <w:r w:rsidR="004C54AA" w:rsidRPr="002C7F66">
              <w:rPr>
                <w:rFonts w:ascii="Times New Roman" w:hAnsi="Times New Roman" w:cs="Times New Roman"/>
                <w:color w:val="333333"/>
                <w:sz w:val="20"/>
                <w:szCs w:val="20"/>
              </w:rPr>
              <w:t>.</w:t>
            </w:r>
            <w:r w:rsidRPr="002C7F66">
              <w:rPr>
                <w:rFonts w:ascii="Times New Roman" w:hAnsi="Times New Roman" w:cs="Times New Roman"/>
                <w:color w:val="333333"/>
                <w:sz w:val="20"/>
                <w:szCs w:val="20"/>
                <w:lang w:val="kk-KZ"/>
              </w:rPr>
              <w:t xml:space="preserve"> </w:t>
            </w:r>
            <w:r w:rsidR="004C54AA" w:rsidRPr="002C7F66">
              <w:rPr>
                <w:rFonts w:ascii="Times New Roman" w:hAnsi="Times New Roman" w:cs="Times New Roman"/>
                <w:color w:val="333333"/>
                <w:sz w:val="20"/>
                <w:szCs w:val="20"/>
              </w:rPr>
              <w:t xml:space="preserve"> </w:t>
            </w:r>
            <w:r w:rsidRPr="002C7F66">
              <w:rPr>
                <w:rFonts w:ascii="Times New Roman" w:hAnsi="Times New Roman" w:cs="Times New Roman"/>
                <w:color w:val="333333"/>
                <w:sz w:val="20"/>
                <w:szCs w:val="20"/>
                <w:lang w:val="kk-KZ"/>
              </w:rPr>
              <w:t>Тауардың сапасы – растайтын құжаттарды міндетті түрде қоса беріңіз: тауардың сапасына сертификаттың көшірмесі. Стерилизация газы, этилен оксиді. Жарамдылық мерзімі - кемінде 1 жыл. Қаптама жеке блистерде. Тіркеу куәлігінің, пайдалану жөніндегі бекітілген нұсқаулықтың болуы. Конверттерді ашу кезінде сынау үшін үлгінің бір данасының болуы.</w:t>
            </w:r>
          </w:p>
        </w:tc>
        <w:tc>
          <w:tcPr>
            <w:tcW w:w="1559" w:type="dxa"/>
          </w:tcPr>
          <w:p w14:paraId="4D3ECB52" w14:textId="77777777" w:rsidR="00FA137E" w:rsidRPr="002C7F66" w:rsidRDefault="00FA137E" w:rsidP="00FA137E">
            <w:pPr>
              <w:jc w:val="both"/>
              <w:rPr>
                <w:rFonts w:ascii="Times New Roman" w:hAnsi="Times New Roman" w:cs="Times New Roman"/>
                <w:sz w:val="20"/>
                <w:szCs w:val="20"/>
              </w:rPr>
            </w:pPr>
            <w:r w:rsidRPr="002C7F66">
              <w:rPr>
                <w:rFonts w:ascii="Times New Roman" w:hAnsi="Times New Roman" w:cs="Times New Roman"/>
                <w:sz w:val="20"/>
                <w:szCs w:val="20"/>
                <w:lang w:val="kk-KZ"/>
              </w:rPr>
              <w:t>Алдын ала сұраныс бойынша 15 күнтізбелік күн ішінде</w:t>
            </w:r>
          </w:p>
          <w:p w14:paraId="61B2126A" w14:textId="5E967621" w:rsidR="004C54AA" w:rsidRPr="002C7F66" w:rsidRDefault="004C54AA" w:rsidP="00365DEF">
            <w:pPr>
              <w:jc w:val="both"/>
              <w:rPr>
                <w:rFonts w:ascii="Times New Roman" w:hAnsi="Times New Roman" w:cs="Times New Roman"/>
                <w:b/>
                <w:bCs/>
                <w:sz w:val="20"/>
                <w:szCs w:val="20"/>
              </w:rPr>
            </w:pPr>
          </w:p>
        </w:tc>
      </w:tr>
      <w:tr w:rsidR="004C54AA" w:rsidRPr="002C7F66" w14:paraId="009DAED4" w14:textId="2E6116F3" w:rsidTr="002C7F66">
        <w:tc>
          <w:tcPr>
            <w:tcW w:w="709" w:type="dxa"/>
          </w:tcPr>
          <w:p w14:paraId="796A610A" w14:textId="6B1AB5EF" w:rsidR="004C54AA" w:rsidRPr="002C7F66" w:rsidRDefault="004C54AA" w:rsidP="004C54AA">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23</w:t>
            </w:r>
          </w:p>
        </w:tc>
        <w:tc>
          <w:tcPr>
            <w:tcW w:w="2972" w:type="dxa"/>
          </w:tcPr>
          <w:p w14:paraId="6E8F8D26" w14:textId="77777777" w:rsidR="004C54AA" w:rsidRPr="002C7F66" w:rsidRDefault="004C54AA" w:rsidP="004C54AA">
            <w:pPr>
              <w:jc w:val="both"/>
              <w:rPr>
                <w:rFonts w:ascii="Times New Roman" w:hAnsi="Times New Roman" w:cs="Times New Roman"/>
                <w:sz w:val="20"/>
                <w:szCs w:val="20"/>
              </w:rPr>
            </w:pPr>
            <w:r w:rsidRPr="002C7F66">
              <w:rPr>
                <w:rFonts w:ascii="Times New Roman" w:hAnsi="Times New Roman" w:cs="Times New Roman"/>
                <w:sz w:val="20"/>
                <w:szCs w:val="20"/>
              </w:rPr>
              <w:t>Шприцы 5,0 мл</w:t>
            </w:r>
          </w:p>
          <w:p w14:paraId="0119AC5B" w14:textId="77777777" w:rsidR="004C54AA" w:rsidRPr="002C7F66" w:rsidRDefault="004C54AA" w:rsidP="004C54AA">
            <w:pPr>
              <w:jc w:val="center"/>
              <w:rPr>
                <w:rFonts w:ascii="Times New Roman" w:hAnsi="Times New Roman" w:cs="Times New Roman"/>
                <w:b/>
                <w:bCs/>
                <w:sz w:val="20"/>
                <w:szCs w:val="20"/>
                <w:lang w:val="ru-RU"/>
              </w:rPr>
            </w:pPr>
          </w:p>
        </w:tc>
        <w:tc>
          <w:tcPr>
            <w:tcW w:w="9781" w:type="dxa"/>
          </w:tcPr>
          <w:p w14:paraId="50F5CBF1" w14:textId="5D5CCDE0" w:rsidR="004C54AA" w:rsidRPr="002C7F66" w:rsidRDefault="004E1AAF" w:rsidP="002C7F66">
            <w:pPr>
              <w:jc w:val="both"/>
              <w:rPr>
                <w:rFonts w:ascii="Times New Roman" w:hAnsi="Times New Roman" w:cs="Times New Roman"/>
                <w:b/>
                <w:bCs/>
                <w:sz w:val="20"/>
                <w:szCs w:val="20"/>
              </w:rPr>
            </w:pPr>
            <w:r w:rsidRPr="002C7F66">
              <w:rPr>
                <w:rFonts w:ascii="Times New Roman" w:hAnsi="Times New Roman" w:cs="Times New Roman"/>
                <w:color w:val="333333"/>
                <w:sz w:val="20"/>
                <w:szCs w:val="20"/>
                <w:lang w:val="kk-KZ"/>
              </w:rPr>
              <w:t>Шприц бір реттік 3 компонентті, стерильді, АИТВ инфекциясының таралуын болдырмау үшін тері астына, бұлшықет ішіне және көктамыр ішіне енгізуге арналған. Бітірген абсолютті мөлдір цилиндр. Сақтау сақинасы мазмұнның кездейсоқ ағып кету қаупін азайтады.</w:t>
            </w:r>
            <w:r w:rsidR="002C7F66">
              <w:rPr>
                <w:rFonts w:ascii="Times New Roman" w:hAnsi="Times New Roman" w:cs="Times New Roman"/>
                <w:color w:val="333333"/>
                <w:sz w:val="20"/>
                <w:szCs w:val="20"/>
                <w:lang w:val="kk-KZ"/>
              </w:rPr>
              <w:t xml:space="preserve"> </w:t>
            </w:r>
            <w:r w:rsidRPr="002C7F66">
              <w:rPr>
                <w:rFonts w:ascii="Times New Roman" w:hAnsi="Times New Roman" w:cs="Times New Roman"/>
                <w:color w:val="333333"/>
                <w:sz w:val="20"/>
                <w:szCs w:val="20"/>
                <w:lang w:val="kk-KZ"/>
              </w:rPr>
              <w:t xml:space="preserve">Арнайы силиконды майлаушы поршеньдердің тегіс және біркелкі қозғалысын қамтамасыз етеді. Люер сырғанау ұшы, орталық канюля. Бекітілген инъекциялық ине: ине жеңі және қорғаныс қалпақшасы: полипропилен; ине: құрамында хром мен никель жоғары, алмас үшбұрышты </w:t>
            </w:r>
            <w:r w:rsidRPr="002C7F66">
              <w:rPr>
                <w:rFonts w:ascii="Times New Roman" w:hAnsi="Times New Roman" w:cs="Times New Roman"/>
                <w:color w:val="333333"/>
                <w:sz w:val="20"/>
                <w:szCs w:val="20"/>
                <w:lang w:val="kk-KZ"/>
              </w:rPr>
              <w:lastRenderedPageBreak/>
              <w:t>қайраумен арнайы баспайтын болат; тығынға инені бекіту: эпоксидті шайыр; ине өлшемі: 22 Г; иненің сыртқы диаметрі: 0,7 мм кем емес; иненің ұзындығы: 40 мм кем емес. өндірістік материал</w:t>
            </w:r>
            <w:r w:rsidR="002C7F66">
              <w:rPr>
                <w:rFonts w:ascii="Times New Roman" w:hAnsi="Times New Roman" w:cs="Times New Roman"/>
                <w:color w:val="333333"/>
                <w:sz w:val="20"/>
                <w:szCs w:val="20"/>
                <w:lang w:val="kk-KZ"/>
              </w:rPr>
              <w:t xml:space="preserve"> </w:t>
            </w:r>
            <w:r w:rsidRPr="002C7F66">
              <w:rPr>
                <w:rFonts w:ascii="Times New Roman" w:hAnsi="Times New Roman" w:cs="Times New Roman"/>
                <w:color w:val="333333"/>
                <w:sz w:val="20"/>
                <w:szCs w:val="20"/>
                <w:lang w:val="kk-KZ"/>
              </w:rPr>
              <w:t>цилиндр, поршень: полипропилен; пломба: медициналық резеңке; майлау: силикон майы.Тауардың сапасы - растайтын құжаттарды міндетті түрде тіркеңіз: тауардың сапасына сертификаттың көшірмесі. Стерилизация газы, этилен оксиді. Жарамдылық мерзімі - кемінде 1 жыл. Қаптама – жеке блистерде. Тіркеу куәлігінің, пайдалану жөніндегі бекітілген нұсқаулықтың болуы. Конверттерді ашу кезінде сынау үшін үлгінің бір данасының болуы.</w:t>
            </w:r>
          </w:p>
        </w:tc>
        <w:tc>
          <w:tcPr>
            <w:tcW w:w="1559" w:type="dxa"/>
          </w:tcPr>
          <w:p w14:paraId="262F1D1E" w14:textId="77777777" w:rsidR="00FA137E" w:rsidRPr="002C7F66" w:rsidRDefault="00FA137E" w:rsidP="00FA137E">
            <w:pPr>
              <w:jc w:val="both"/>
              <w:rPr>
                <w:rFonts w:ascii="Times New Roman" w:hAnsi="Times New Roman" w:cs="Times New Roman"/>
                <w:sz w:val="20"/>
                <w:szCs w:val="20"/>
              </w:rPr>
            </w:pPr>
            <w:r w:rsidRPr="002C7F66">
              <w:rPr>
                <w:rFonts w:ascii="Times New Roman" w:hAnsi="Times New Roman" w:cs="Times New Roman"/>
                <w:sz w:val="20"/>
                <w:szCs w:val="20"/>
                <w:lang w:val="kk-KZ"/>
              </w:rPr>
              <w:lastRenderedPageBreak/>
              <w:t>Алдын ала сұраныс бойынша 15 күнтізбелік күн ішінде</w:t>
            </w:r>
          </w:p>
          <w:p w14:paraId="5DBA311B" w14:textId="4A688124" w:rsidR="004C54AA" w:rsidRPr="002C7F66" w:rsidRDefault="004C54AA" w:rsidP="00365DEF">
            <w:pPr>
              <w:jc w:val="both"/>
              <w:rPr>
                <w:rFonts w:ascii="Times New Roman" w:hAnsi="Times New Roman" w:cs="Times New Roman"/>
                <w:b/>
                <w:bCs/>
                <w:sz w:val="20"/>
                <w:szCs w:val="20"/>
              </w:rPr>
            </w:pPr>
          </w:p>
        </w:tc>
      </w:tr>
      <w:tr w:rsidR="001C552A" w:rsidRPr="002C7F66" w14:paraId="3081559D" w14:textId="470FDF04" w:rsidTr="002C7F66">
        <w:tc>
          <w:tcPr>
            <w:tcW w:w="709" w:type="dxa"/>
          </w:tcPr>
          <w:p w14:paraId="50D7354E" w14:textId="1457D481" w:rsidR="001C552A" w:rsidRPr="002C7F66" w:rsidRDefault="001C552A" w:rsidP="001C552A">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lastRenderedPageBreak/>
              <w:t>24</w:t>
            </w:r>
          </w:p>
        </w:tc>
        <w:tc>
          <w:tcPr>
            <w:tcW w:w="2972" w:type="dxa"/>
          </w:tcPr>
          <w:p w14:paraId="1C555247" w14:textId="77777777" w:rsidR="001C552A" w:rsidRPr="002C7F66" w:rsidRDefault="001C552A" w:rsidP="001C552A">
            <w:pPr>
              <w:jc w:val="both"/>
              <w:rPr>
                <w:rFonts w:ascii="Times New Roman" w:hAnsi="Times New Roman" w:cs="Times New Roman"/>
                <w:sz w:val="20"/>
                <w:szCs w:val="20"/>
              </w:rPr>
            </w:pPr>
            <w:r w:rsidRPr="002C7F66">
              <w:rPr>
                <w:rFonts w:ascii="Times New Roman" w:hAnsi="Times New Roman" w:cs="Times New Roman"/>
                <w:sz w:val="20"/>
                <w:szCs w:val="20"/>
              </w:rPr>
              <w:t>Шприцы 2,0 мл</w:t>
            </w:r>
          </w:p>
          <w:p w14:paraId="6B24DAC2" w14:textId="77777777" w:rsidR="001C552A" w:rsidRPr="002C7F66" w:rsidRDefault="001C552A" w:rsidP="001C552A">
            <w:pPr>
              <w:jc w:val="center"/>
              <w:rPr>
                <w:rFonts w:ascii="Times New Roman" w:hAnsi="Times New Roman" w:cs="Times New Roman"/>
                <w:b/>
                <w:bCs/>
                <w:sz w:val="20"/>
                <w:szCs w:val="20"/>
                <w:lang w:val="ru-RU"/>
              </w:rPr>
            </w:pPr>
          </w:p>
        </w:tc>
        <w:tc>
          <w:tcPr>
            <w:tcW w:w="9781" w:type="dxa"/>
          </w:tcPr>
          <w:p w14:paraId="7FE9341E" w14:textId="2B97B3AB" w:rsidR="001C552A" w:rsidRPr="002C7F66" w:rsidRDefault="001C552A" w:rsidP="002C7F66">
            <w:pPr>
              <w:jc w:val="both"/>
              <w:rPr>
                <w:rFonts w:ascii="Times New Roman" w:hAnsi="Times New Roman" w:cs="Times New Roman"/>
                <w:b/>
                <w:bCs/>
                <w:sz w:val="20"/>
                <w:szCs w:val="20"/>
                <w:lang w:val="kk-KZ"/>
              </w:rPr>
            </w:pPr>
            <w:r w:rsidRPr="002C7F66">
              <w:rPr>
                <w:rFonts w:ascii="Times New Roman" w:hAnsi="Times New Roman" w:cs="Times New Roman"/>
                <w:color w:val="333333"/>
                <w:sz w:val="20"/>
                <w:szCs w:val="20"/>
                <w:lang w:val="kk-KZ"/>
              </w:rPr>
              <w:t>Шприц бір реттік 3 компонентті, стерильді, АИТВ инфекциясының таралуын болдырмау үшін тері астына, бұлшықет ішіне және көктамыр ішіне енгізуге арналған. Бітірген абсолютті мөлдір цилиндр. Сақтау сақинасы мазмұнның кездейсоқ ағып кету қаупін азайтады.</w:t>
            </w:r>
            <w:r w:rsidR="002C7F66">
              <w:rPr>
                <w:rFonts w:ascii="Times New Roman" w:hAnsi="Times New Roman" w:cs="Times New Roman"/>
                <w:color w:val="333333"/>
                <w:sz w:val="20"/>
                <w:szCs w:val="20"/>
                <w:lang w:val="kk-KZ"/>
              </w:rPr>
              <w:t xml:space="preserve"> </w:t>
            </w:r>
            <w:r w:rsidRPr="002C7F66">
              <w:rPr>
                <w:rFonts w:ascii="Times New Roman" w:hAnsi="Times New Roman" w:cs="Times New Roman"/>
                <w:color w:val="333333"/>
                <w:sz w:val="20"/>
                <w:szCs w:val="20"/>
                <w:lang w:val="kk-KZ"/>
              </w:rPr>
              <w:t>Арнайы силиконды майлаушы поршеньдердің тегіс және біркелкі қозғалысын қамтамасыз етеді. Люер сырғанау ұшы, орталық канюля. Бекітілген инъекциялық ине: ине жеңі және қорғаныс қалпақшасы: полипропилен; ине: құрамында хром мен никель жоғары, алмас үшбұрышты қайраумен арнайы баспайтын болат; тығынға инені бекіту: эпоксидті шайыр; ине өлшемі: 21 Г; иненің сыртқы диаметрі: 0,6 мм кем емес; иненің ұзындығы: 30 мм кем емес. өндірістік материал</w:t>
            </w:r>
            <w:r w:rsidR="002C7F66">
              <w:rPr>
                <w:rFonts w:ascii="Times New Roman" w:hAnsi="Times New Roman" w:cs="Times New Roman"/>
                <w:color w:val="333333"/>
                <w:sz w:val="20"/>
                <w:szCs w:val="20"/>
                <w:lang w:val="kk-KZ"/>
              </w:rPr>
              <w:t xml:space="preserve"> </w:t>
            </w:r>
            <w:r w:rsidRPr="002C7F66">
              <w:rPr>
                <w:rFonts w:ascii="Times New Roman" w:hAnsi="Times New Roman" w:cs="Times New Roman"/>
                <w:color w:val="333333"/>
                <w:sz w:val="20"/>
                <w:szCs w:val="20"/>
                <w:lang w:val="kk-KZ"/>
              </w:rPr>
              <w:t>цилиндр, поршень: полипропилен; пломба: медициналық резеңке; майлау: силикон майы.Тауардың сапасы - растайтын құжаттарды міндетті түрде тіркеңіз: тауардың сапасына сертификаттың көшірмесі. Стерилизация газы, этилен оксиді. Жарамдылық мерзімі - кемінде 1 жыл. Қаптама – жеке блистерде. Тіркеу куәлігінің, пайдалану жөніндегі бекітілген нұсқаулықтың болуы. Конверттерді ашу кезінде сынау үшін үлгінің бір данасының болуы.</w:t>
            </w:r>
          </w:p>
        </w:tc>
        <w:tc>
          <w:tcPr>
            <w:tcW w:w="1559" w:type="dxa"/>
          </w:tcPr>
          <w:p w14:paraId="2E56B599" w14:textId="77777777" w:rsidR="001C552A" w:rsidRPr="002C7F66" w:rsidRDefault="001C552A" w:rsidP="001C552A">
            <w:pPr>
              <w:jc w:val="both"/>
              <w:rPr>
                <w:rFonts w:ascii="Times New Roman" w:hAnsi="Times New Roman" w:cs="Times New Roman"/>
                <w:sz w:val="20"/>
                <w:szCs w:val="20"/>
              </w:rPr>
            </w:pPr>
            <w:r w:rsidRPr="002C7F66">
              <w:rPr>
                <w:rFonts w:ascii="Times New Roman" w:hAnsi="Times New Roman" w:cs="Times New Roman"/>
                <w:sz w:val="20"/>
                <w:szCs w:val="20"/>
                <w:lang w:val="kk-KZ"/>
              </w:rPr>
              <w:t>Алдын ала сұраныс бойынша 15 күнтізбелік күн ішінде</w:t>
            </w:r>
          </w:p>
          <w:p w14:paraId="46EB7A1D" w14:textId="238B3400" w:rsidR="001C552A" w:rsidRPr="002C7F66" w:rsidRDefault="001C552A" w:rsidP="001C552A">
            <w:pPr>
              <w:jc w:val="both"/>
              <w:rPr>
                <w:rFonts w:ascii="Times New Roman" w:hAnsi="Times New Roman" w:cs="Times New Roman"/>
                <w:b/>
                <w:bCs/>
                <w:sz w:val="20"/>
                <w:szCs w:val="20"/>
              </w:rPr>
            </w:pPr>
          </w:p>
        </w:tc>
      </w:tr>
      <w:tr w:rsidR="001C552A" w:rsidRPr="002C7F66" w14:paraId="3A734447" w14:textId="4E90E0AB" w:rsidTr="002C7F66">
        <w:tc>
          <w:tcPr>
            <w:tcW w:w="709" w:type="dxa"/>
          </w:tcPr>
          <w:p w14:paraId="03504E74" w14:textId="3485AA59" w:rsidR="001C552A" w:rsidRPr="002C7F66" w:rsidRDefault="001C552A" w:rsidP="001C552A">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25</w:t>
            </w:r>
          </w:p>
        </w:tc>
        <w:tc>
          <w:tcPr>
            <w:tcW w:w="2972" w:type="dxa"/>
          </w:tcPr>
          <w:p w14:paraId="5173F2C5" w14:textId="77777777" w:rsidR="001C552A" w:rsidRPr="002C7F66" w:rsidRDefault="001C552A" w:rsidP="001C552A">
            <w:pPr>
              <w:jc w:val="both"/>
              <w:rPr>
                <w:rFonts w:ascii="Times New Roman" w:hAnsi="Times New Roman" w:cs="Times New Roman"/>
                <w:sz w:val="20"/>
                <w:szCs w:val="20"/>
              </w:rPr>
            </w:pPr>
            <w:r w:rsidRPr="002C7F66">
              <w:rPr>
                <w:rFonts w:ascii="Times New Roman" w:hAnsi="Times New Roman" w:cs="Times New Roman"/>
                <w:sz w:val="20"/>
                <w:szCs w:val="20"/>
              </w:rPr>
              <w:t>Шприцы 20,0 мл</w:t>
            </w:r>
          </w:p>
          <w:p w14:paraId="3ADE6C11" w14:textId="77777777" w:rsidR="001C552A" w:rsidRPr="002C7F66" w:rsidRDefault="001C552A" w:rsidP="001C552A">
            <w:pPr>
              <w:jc w:val="center"/>
              <w:rPr>
                <w:rFonts w:ascii="Times New Roman" w:hAnsi="Times New Roman" w:cs="Times New Roman"/>
                <w:b/>
                <w:bCs/>
                <w:sz w:val="20"/>
                <w:szCs w:val="20"/>
                <w:lang w:val="ru-RU"/>
              </w:rPr>
            </w:pPr>
          </w:p>
        </w:tc>
        <w:tc>
          <w:tcPr>
            <w:tcW w:w="9781" w:type="dxa"/>
          </w:tcPr>
          <w:p w14:paraId="01E49D4D" w14:textId="0DA4D37B" w:rsidR="001C552A" w:rsidRPr="002C7F66" w:rsidRDefault="001C552A" w:rsidP="002C7F66">
            <w:pPr>
              <w:jc w:val="both"/>
              <w:rPr>
                <w:rFonts w:ascii="Times New Roman" w:hAnsi="Times New Roman" w:cs="Times New Roman"/>
                <w:b/>
                <w:bCs/>
                <w:sz w:val="20"/>
                <w:szCs w:val="20"/>
                <w:lang w:val="kk-KZ"/>
              </w:rPr>
            </w:pPr>
            <w:r w:rsidRPr="002C7F66">
              <w:rPr>
                <w:rFonts w:ascii="Times New Roman" w:hAnsi="Times New Roman" w:cs="Times New Roman"/>
                <w:color w:val="333333"/>
                <w:sz w:val="20"/>
                <w:szCs w:val="20"/>
                <w:lang w:val="kk-KZ"/>
              </w:rPr>
              <w:t>Шприц бір реттік 3 компонентті, стерильді, АИТВ инфекциясының таралуын болдырмау үшін тері астына, бұлшықет ішіне және көктамыр ішіне енгізуге арналған. Бітірген абсолютті мөлдір цилиндр. Сақтау сақинасы мазмұнның кездейсоқ ағып кету қаупін азайтады.</w:t>
            </w:r>
            <w:r w:rsidR="002C7F66">
              <w:rPr>
                <w:rFonts w:ascii="Times New Roman" w:hAnsi="Times New Roman" w:cs="Times New Roman"/>
                <w:color w:val="333333"/>
                <w:sz w:val="20"/>
                <w:szCs w:val="20"/>
                <w:lang w:val="kk-KZ"/>
              </w:rPr>
              <w:t xml:space="preserve"> </w:t>
            </w:r>
            <w:r w:rsidRPr="002C7F66">
              <w:rPr>
                <w:rFonts w:ascii="Times New Roman" w:hAnsi="Times New Roman" w:cs="Times New Roman"/>
                <w:color w:val="333333"/>
                <w:sz w:val="20"/>
                <w:szCs w:val="20"/>
                <w:lang w:val="kk-KZ"/>
              </w:rPr>
              <w:t xml:space="preserve">Арнайы силиконды майлаушы поршеньдердің тегіс және біркелкі қозғалысын қамтамасыз етеді. Люер сырғанау ұшы, орталық канюля. Бекітілген инъекциялық ине: ине жеңі және қорғаныс қалпақшасы: полипропилен; ине: құрамында хром мен никель жоғары, алмас үшбұрышты қайраумен арнайы баспайтын болат; тығынға инені бекіту: эпоксидті шайыр; ине өлшемі: 21 Г; иненің сыртқы диаметрі: 0,8 мм кем емес; иненің ұзындығы: </w:t>
            </w:r>
            <w:r w:rsidR="002C7F66" w:rsidRPr="002C7F66">
              <w:rPr>
                <w:rFonts w:ascii="Times New Roman" w:hAnsi="Times New Roman" w:cs="Times New Roman"/>
                <w:color w:val="333333"/>
                <w:sz w:val="20"/>
                <w:szCs w:val="20"/>
                <w:lang w:val="kk-KZ"/>
              </w:rPr>
              <w:t>38</w:t>
            </w:r>
            <w:r w:rsidRPr="002C7F66">
              <w:rPr>
                <w:rFonts w:ascii="Times New Roman" w:hAnsi="Times New Roman" w:cs="Times New Roman"/>
                <w:color w:val="333333"/>
                <w:sz w:val="20"/>
                <w:szCs w:val="20"/>
                <w:lang w:val="kk-KZ"/>
              </w:rPr>
              <w:t xml:space="preserve"> мм кем емес. өндірістік материал</w:t>
            </w:r>
            <w:r w:rsidR="002C7F66">
              <w:rPr>
                <w:rFonts w:ascii="Times New Roman" w:hAnsi="Times New Roman" w:cs="Times New Roman"/>
                <w:color w:val="333333"/>
                <w:sz w:val="20"/>
                <w:szCs w:val="20"/>
                <w:lang w:val="kk-KZ"/>
              </w:rPr>
              <w:t xml:space="preserve"> </w:t>
            </w:r>
            <w:r w:rsidRPr="002C7F66">
              <w:rPr>
                <w:rFonts w:ascii="Times New Roman" w:hAnsi="Times New Roman" w:cs="Times New Roman"/>
                <w:color w:val="333333"/>
                <w:sz w:val="20"/>
                <w:szCs w:val="20"/>
                <w:lang w:val="kk-KZ"/>
              </w:rPr>
              <w:t>цилиндр, поршень: полипропилен; пломба: медициналық резеңке; майлау: силикон майы.Тауардың сапасы - растайтын құжаттарды міндетті түрде тіркеңіз: тауардың сапасына сертификаттың көшірмесі. Стерилизация газы, этилен оксиді. Жарамдылық мерзімі - кемінде 1 жыл. Қаптама – жеке блистерде. Тіркеу куәлігінің, пайдалану жөніндегі бекітілген нұсқаулықтың болуы. Конверттерді ашу кезінде сынау үшін үлгінің бір данасының болуы.</w:t>
            </w:r>
          </w:p>
        </w:tc>
        <w:tc>
          <w:tcPr>
            <w:tcW w:w="1559" w:type="dxa"/>
          </w:tcPr>
          <w:p w14:paraId="6A8833E2" w14:textId="77777777" w:rsidR="001C552A" w:rsidRPr="002C7F66" w:rsidRDefault="001C552A" w:rsidP="001C552A">
            <w:pPr>
              <w:jc w:val="both"/>
              <w:rPr>
                <w:rFonts w:ascii="Times New Roman" w:hAnsi="Times New Roman" w:cs="Times New Roman"/>
                <w:sz w:val="20"/>
                <w:szCs w:val="20"/>
              </w:rPr>
            </w:pPr>
            <w:r w:rsidRPr="002C7F66">
              <w:rPr>
                <w:rFonts w:ascii="Times New Roman" w:hAnsi="Times New Roman" w:cs="Times New Roman"/>
                <w:sz w:val="20"/>
                <w:szCs w:val="20"/>
                <w:lang w:val="kk-KZ"/>
              </w:rPr>
              <w:t>Алдын ала сұраныс бойынша 15 күнтізбелік күн ішінде</w:t>
            </w:r>
          </w:p>
          <w:p w14:paraId="2707CD73" w14:textId="60E92047" w:rsidR="001C552A" w:rsidRPr="002C7F66" w:rsidRDefault="001C552A" w:rsidP="001C552A">
            <w:pPr>
              <w:jc w:val="both"/>
              <w:rPr>
                <w:rFonts w:ascii="Times New Roman" w:hAnsi="Times New Roman" w:cs="Times New Roman"/>
                <w:b/>
                <w:bCs/>
                <w:sz w:val="20"/>
                <w:szCs w:val="20"/>
              </w:rPr>
            </w:pPr>
          </w:p>
        </w:tc>
      </w:tr>
      <w:tr w:rsidR="001C552A" w:rsidRPr="002C7F66" w14:paraId="2884B2EC" w14:textId="00BC9428" w:rsidTr="002C7F66">
        <w:tc>
          <w:tcPr>
            <w:tcW w:w="709" w:type="dxa"/>
          </w:tcPr>
          <w:p w14:paraId="070B6832" w14:textId="7935F0E7" w:rsidR="001C552A" w:rsidRPr="002C7F66" w:rsidRDefault="001C552A" w:rsidP="001C552A">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26</w:t>
            </w:r>
          </w:p>
        </w:tc>
        <w:tc>
          <w:tcPr>
            <w:tcW w:w="2972" w:type="dxa"/>
          </w:tcPr>
          <w:p w14:paraId="1623D500" w14:textId="77777777" w:rsidR="001C552A" w:rsidRPr="002C7F66" w:rsidRDefault="001C552A" w:rsidP="001C552A">
            <w:pPr>
              <w:jc w:val="both"/>
              <w:rPr>
                <w:rFonts w:ascii="Times New Roman" w:hAnsi="Times New Roman" w:cs="Times New Roman"/>
                <w:sz w:val="20"/>
                <w:szCs w:val="20"/>
              </w:rPr>
            </w:pPr>
            <w:r w:rsidRPr="002C7F66">
              <w:rPr>
                <w:rFonts w:ascii="Times New Roman" w:hAnsi="Times New Roman" w:cs="Times New Roman"/>
                <w:sz w:val="20"/>
                <w:szCs w:val="20"/>
              </w:rPr>
              <w:t>Спиртовая салфетка</w:t>
            </w:r>
          </w:p>
          <w:p w14:paraId="5BA8FC30" w14:textId="77777777" w:rsidR="001C552A" w:rsidRPr="002C7F66" w:rsidRDefault="001C552A" w:rsidP="001C552A">
            <w:pPr>
              <w:jc w:val="center"/>
              <w:rPr>
                <w:rFonts w:ascii="Times New Roman" w:hAnsi="Times New Roman" w:cs="Times New Roman"/>
                <w:b/>
                <w:bCs/>
                <w:sz w:val="20"/>
                <w:szCs w:val="20"/>
                <w:lang w:val="ru-RU"/>
              </w:rPr>
            </w:pPr>
          </w:p>
        </w:tc>
        <w:tc>
          <w:tcPr>
            <w:tcW w:w="9781" w:type="dxa"/>
          </w:tcPr>
          <w:p w14:paraId="7CDF95D9" w14:textId="0751C7D0" w:rsidR="001C552A" w:rsidRPr="002C7F66" w:rsidRDefault="001C552A" w:rsidP="002C7F66">
            <w:pPr>
              <w:jc w:val="both"/>
              <w:rPr>
                <w:rFonts w:ascii="Times New Roman" w:hAnsi="Times New Roman" w:cs="Times New Roman"/>
                <w:b/>
                <w:bCs/>
                <w:sz w:val="20"/>
                <w:szCs w:val="20"/>
              </w:rPr>
            </w:pPr>
            <w:r w:rsidRPr="002C7F66">
              <w:rPr>
                <w:rFonts w:ascii="Times New Roman" w:hAnsi="Times New Roman" w:cs="Times New Roman"/>
                <w:color w:val="333333"/>
                <w:sz w:val="20"/>
                <w:szCs w:val="20"/>
                <w:lang w:val="kk-KZ"/>
              </w:rPr>
              <w:t>70% этил спиртімен сіңдірілген тоқыма емес мата. Өлшемі 65х60 мм (65х56 мм), 4 қабат. 3 қабатты материалдан (қағаз, фольга, полиэтилен) жабылған қапшыққа салынған. Сыртқы, бір рет қолдануға арналған. Инъекция алдында теріге жергілікті жағыңыз. Тіркеу куәлігінің болуы. Сақтау мерзімі кемінде 1 жыл. Қолдану бойынша бекітілген нұсқаулықтардың болуы. Конверттерді ашу кезінде сынау үшін үлгінің бір данасының болуы.</w:t>
            </w:r>
          </w:p>
        </w:tc>
        <w:tc>
          <w:tcPr>
            <w:tcW w:w="1559" w:type="dxa"/>
          </w:tcPr>
          <w:p w14:paraId="5D8C77E1" w14:textId="676B3DE4" w:rsidR="001C552A" w:rsidRPr="002C7F66" w:rsidRDefault="001C552A" w:rsidP="002C7F66">
            <w:pPr>
              <w:jc w:val="both"/>
              <w:rPr>
                <w:rFonts w:ascii="Times New Roman" w:hAnsi="Times New Roman" w:cs="Times New Roman"/>
                <w:b/>
                <w:bCs/>
                <w:sz w:val="20"/>
                <w:szCs w:val="20"/>
              </w:rPr>
            </w:pPr>
            <w:r w:rsidRPr="002C7F66">
              <w:rPr>
                <w:rFonts w:ascii="Times New Roman" w:hAnsi="Times New Roman" w:cs="Times New Roman"/>
                <w:sz w:val="20"/>
                <w:szCs w:val="20"/>
                <w:lang w:val="kk-KZ"/>
              </w:rPr>
              <w:t>Алдын ала сұраныс бойынша 15 күнтізбелік күн ішінде</w:t>
            </w:r>
          </w:p>
        </w:tc>
      </w:tr>
      <w:tr w:rsidR="001C552A" w:rsidRPr="002C7F66" w14:paraId="7B2B8212" w14:textId="4F498E6E" w:rsidTr="002C7F66">
        <w:tc>
          <w:tcPr>
            <w:tcW w:w="709" w:type="dxa"/>
          </w:tcPr>
          <w:p w14:paraId="286A7EB8" w14:textId="19139BC1" w:rsidR="001C552A" w:rsidRPr="002C7F66" w:rsidRDefault="001C552A" w:rsidP="001C552A">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27</w:t>
            </w:r>
          </w:p>
        </w:tc>
        <w:tc>
          <w:tcPr>
            <w:tcW w:w="2972" w:type="dxa"/>
          </w:tcPr>
          <w:p w14:paraId="0836A352" w14:textId="77777777" w:rsidR="001C552A" w:rsidRPr="002C7F66" w:rsidRDefault="001C552A" w:rsidP="001C552A">
            <w:pPr>
              <w:jc w:val="both"/>
              <w:rPr>
                <w:rFonts w:ascii="Times New Roman" w:hAnsi="Times New Roman" w:cs="Times New Roman"/>
                <w:sz w:val="20"/>
                <w:szCs w:val="20"/>
              </w:rPr>
            </w:pPr>
            <w:r w:rsidRPr="002C7F66">
              <w:rPr>
                <w:rFonts w:ascii="Times New Roman" w:hAnsi="Times New Roman" w:cs="Times New Roman"/>
                <w:sz w:val="20"/>
                <w:szCs w:val="20"/>
              </w:rPr>
              <w:t>Презерватив</w:t>
            </w:r>
          </w:p>
          <w:p w14:paraId="188C129E" w14:textId="77777777" w:rsidR="001C552A" w:rsidRPr="002C7F66" w:rsidRDefault="001C552A" w:rsidP="001C552A">
            <w:pPr>
              <w:jc w:val="center"/>
              <w:rPr>
                <w:rFonts w:ascii="Times New Roman" w:hAnsi="Times New Roman" w:cs="Times New Roman"/>
                <w:b/>
                <w:bCs/>
                <w:sz w:val="20"/>
                <w:szCs w:val="20"/>
                <w:lang w:val="ru-RU"/>
              </w:rPr>
            </w:pPr>
          </w:p>
        </w:tc>
        <w:tc>
          <w:tcPr>
            <w:tcW w:w="9781" w:type="dxa"/>
          </w:tcPr>
          <w:p w14:paraId="6B987FCE" w14:textId="77777777" w:rsidR="001C552A" w:rsidRPr="002C7F66" w:rsidRDefault="001C552A" w:rsidP="001C552A">
            <w:pPr>
              <w:ind w:right="57"/>
              <w:jc w:val="both"/>
              <w:rPr>
                <w:rFonts w:ascii="Times New Roman" w:hAnsi="Times New Roman" w:cs="Times New Roman"/>
                <w:color w:val="333333"/>
                <w:sz w:val="20"/>
                <w:szCs w:val="20"/>
              </w:rPr>
            </w:pPr>
            <w:r w:rsidRPr="002C7F66">
              <w:rPr>
                <w:rFonts w:ascii="Times New Roman" w:hAnsi="Times New Roman" w:cs="Times New Roman"/>
                <w:color w:val="333333"/>
                <w:sz w:val="20"/>
                <w:szCs w:val="20"/>
                <w:lang w:val="kk-KZ"/>
              </w:rPr>
              <w:t>Қынаппен жанасуға арналған, АҚТҚ және жыныстық жолмен берілетін инфекциялардың таралуын болдырмауға арналған ерлерге арналған презерватив, табиғи латекстен жасалған, тегіс, силикон майы бар, электронды түрде тексерілген. Сақина ені 52+/- 2 мм, ұзындығы 180 +/-2 мм, қалыңдығы 0,065 мм дейін. Түсі – мөлдір (түссіз). Майлау - мол, сұйықтық бүкіл бетіне жағылады, талькпен толықтырылмайды. Текстура – ​​тегіс бет (текстурасыз, жиексіз). Майлау материалының иісі табиғи, хош иістендіргіштер мен басқа да бөтен иістерсіз, ұзартқыштарсыз, жылыту немесе салқындатқыш қоспаларсыз. Королла (сақина) - орташа тығыздық</w:t>
            </w:r>
          </w:p>
          <w:p w14:paraId="50B2EC99" w14:textId="7CDC758A" w:rsidR="001C552A" w:rsidRPr="002C7F66" w:rsidRDefault="001C552A" w:rsidP="002C7F66">
            <w:pPr>
              <w:ind w:right="57"/>
              <w:jc w:val="both"/>
              <w:rPr>
                <w:rFonts w:ascii="Times New Roman" w:hAnsi="Times New Roman" w:cs="Times New Roman"/>
                <w:color w:val="333333"/>
                <w:sz w:val="20"/>
                <w:szCs w:val="20"/>
              </w:rPr>
            </w:pPr>
            <w:r w:rsidRPr="002C7F66">
              <w:rPr>
                <w:rFonts w:ascii="Times New Roman" w:hAnsi="Times New Roman" w:cs="Times New Roman"/>
                <w:color w:val="333333"/>
                <w:sz w:val="20"/>
                <w:szCs w:val="20"/>
              </w:rPr>
              <w:lastRenderedPageBreak/>
              <w:t xml:space="preserve"> </w:t>
            </w:r>
            <w:r w:rsidRPr="002C7F66">
              <w:rPr>
                <w:rFonts w:ascii="Times New Roman" w:hAnsi="Times New Roman" w:cs="Times New Roman"/>
                <w:color w:val="333333"/>
                <w:sz w:val="20"/>
                <w:szCs w:val="20"/>
                <w:lang w:val="kk-KZ"/>
              </w:rPr>
              <w:t>Аккумулятор - бұл айқын сперматозоидтар қабылдағыш. Қаптама - тығыз фольга, төртбұрышты пішін, жыртылған сызықтар немесе тістер (таспаға оралған кезде) оны жақын орналасқан презервативтің қаптамасына зақым келтірместен оңай жұлып алуға болатындай етіп айтылады және орамды ашу оңай. Сақтау мерзімі - кемінде 2 жыл (жеткізу кезінде сақтау мерзімі өндірушінің сақтау мерзімінің 80% кем емес). Жеке қаптамада «Тегін» жазуының болуы өнеркәсіптік жабдықты пайдалана отырып, фольгаға қолданылуы керек, жазуды оқуға оңай.</w:t>
            </w:r>
            <w:r w:rsidRPr="002C7F66">
              <w:rPr>
                <w:rFonts w:ascii="Times New Roman" w:hAnsi="Times New Roman" w:cs="Times New Roman"/>
                <w:color w:val="333333"/>
                <w:sz w:val="20"/>
                <w:szCs w:val="20"/>
              </w:rPr>
              <w:t xml:space="preserve">  </w:t>
            </w:r>
            <w:r w:rsidR="00B3563F" w:rsidRPr="002C7F66">
              <w:rPr>
                <w:rFonts w:ascii="Times New Roman" w:hAnsi="Times New Roman" w:cs="Times New Roman"/>
                <w:color w:val="000000"/>
                <w:spacing w:val="2"/>
                <w:sz w:val="20"/>
                <w:szCs w:val="20"/>
                <w:lang w:val="kk-KZ"/>
              </w:rPr>
              <w:t>Таңбалау, тұтынушылық қаптама және пайдалану жөніндегі нұсқаулық Қазақстан Республикасы заңнамасының талаптарына сәйкес болуы керек. Тіркеу сертификатының және тауарға сәйкестік сертификатының болуы. Сақтау шарттарына кепілдіктер. Презервативтер қапталған күйінде, жабық қоймада 0-ден 25 ˚С-қа дейінгі температурада және ауаның салыстырмалы ылғалдылығы 80%-дан жоғары емес жылыту құрылғыларынан 1 м кем емес қашықтықта сақталады. Сақтау кезінде презервативтер тікелей күн сәулесінен қорғалуы керек, мұнай негізіндегі майлардың, вазелиннің, органикалық еріткіштердің, фенолдардың, қышқылдардың, сілтілердің әсеріне ұшырамауы керек.</w:t>
            </w:r>
            <w:r w:rsidR="002C7F66">
              <w:rPr>
                <w:rFonts w:ascii="Times New Roman" w:hAnsi="Times New Roman" w:cs="Times New Roman"/>
                <w:color w:val="000000"/>
                <w:spacing w:val="2"/>
                <w:sz w:val="20"/>
                <w:szCs w:val="20"/>
                <w:lang w:val="kk-KZ"/>
              </w:rPr>
              <w:t xml:space="preserve"> </w:t>
            </w:r>
            <w:r w:rsidR="00B3563F" w:rsidRPr="002C7F66">
              <w:rPr>
                <w:rFonts w:ascii="Times New Roman" w:hAnsi="Times New Roman" w:cs="Times New Roman"/>
                <w:b/>
                <w:color w:val="000000"/>
                <w:sz w:val="20"/>
                <w:szCs w:val="20"/>
                <w:lang w:val="kk-KZ"/>
              </w:rPr>
              <w:t xml:space="preserve">Тасымалдау шарттарына кепілдіктер. </w:t>
            </w:r>
            <w:r w:rsidR="00B3563F" w:rsidRPr="002C7F66">
              <w:rPr>
                <w:rFonts w:ascii="Times New Roman" w:hAnsi="Times New Roman" w:cs="Times New Roman"/>
                <w:bCs/>
                <w:color w:val="000000"/>
                <w:sz w:val="20"/>
                <w:szCs w:val="20"/>
                <w:lang w:val="kk-KZ"/>
              </w:rPr>
              <w:t>Презервативтер көліктің осы түрі үшін қолданыстағы жүктерді тасымалдау ережелеріне сәйкес, дененің ішіндегі жағдайларды ескере отырып (0 + 25 ˚С температурада 80% салыстырмалы ылғалдылық) барлық түрдегі жабық көлікпен тасымалдануы керек. . Презервативтер сәйкестік сертификаты және осы өнімдерге арналған зертханалық сынақ есептері және сақтау ережелеріне сәйкес болған жағдайда таратуға рұқсат етілуі мүмкін.</w:t>
            </w:r>
            <w:r w:rsidR="002C7F66">
              <w:rPr>
                <w:rFonts w:ascii="Times New Roman" w:hAnsi="Times New Roman" w:cs="Times New Roman"/>
                <w:bCs/>
                <w:color w:val="000000"/>
                <w:sz w:val="20"/>
                <w:szCs w:val="20"/>
                <w:lang w:val="kk-KZ"/>
              </w:rPr>
              <w:t xml:space="preserve"> </w:t>
            </w:r>
            <w:r w:rsidR="00B3563F" w:rsidRPr="002C7F66">
              <w:rPr>
                <w:rFonts w:ascii="Times New Roman" w:hAnsi="Times New Roman" w:cs="Times New Roman"/>
                <w:color w:val="000000"/>
                <w:sz w:val="20"/>
                <w:szCs w:val="20"/>
                <w:lang w:val="kk-KZ"/>
              </w:rPr>
              <w:t>Егер презервативтердің қаптамасында халықаралық стандарттарға және/немесе кез келген елдің ұлттық стандартына сәйкес келетін белгілер және/немесе белгілер болса, мұндай сәйкестікті растайтын құжаттар болуы керек. Конверттерді ашу кезінде апробация үшін үлгінің 3 дана болуы.</w:t>
            </w:r>
          </w:p>
        </w:tc>
        <w:tc>
          <w:tcPr>
            <w:tcW w:w="1559" w:type="dxa"/>
          </w:tcPr>
          <w:p w14:paraId="76AF729A" w14:textId="77777777" w:rsidR="001C552A" w:rsidRPr="002C7F66" w:rsidRDefault="001C552A" w:rsidP="001C552A">
            <w:pPr>
              <w:jc w:val="both"/>
              <w:rPr>
                <w:rFonts w:ascii="Times New Roman" w:hAnsi="Times New Roman" w:cs="Times New Roman"/>
                <w:sz w:val="20"/>
                <w:szCs w:val="20"/>
              </w:rPr>
            </w:pPr>
            <w:r w:rsidRPr="002C7F66">
              <w:rPr>
                <w:rFonts w:ascii="Times New Roman" w:hAnsi="Times New Roman" w:cs="Times New Roman"/>
                <w:sz w:val="20"/>
                <w:szCs w:val="20"/>
                <w:lang w:val="kk-KZ"/>
              </w:rPr>
              <w:lastRenderedPageBreak/>
              <w:t>Алдын ала сұраныс бойынша 15 күнтізбелік күн ішінде</w:t>
            </w:r>
          </w:p>
          <w:p w14:paraId="53E9F9F6" w14:textId="511D9379" w:rsidR="001C552A" w:rsidRPr="002C7F66" w:rsidRDefault="001C552A" w:rsidP="001C552A">
            <w:pPr>
              <w:jc w:val="both"/>
              <w:rPr>
                <w:rFonts w:ascii="Times New Roman" w:hAnsi="Times New Roman" w:cs="Times New Roman"/>
                <w:b/>
                <w:bCs/>
                <w:sz w:val="20"/>
                <w:szCs w:val="20"/>
              </w:rPr>
            </w:pPr>
          </w:p>
        </w:tc>
      </w:tr>
      <w:tr w:rsidR="001C552A" w:rsidRPr="002C7F66" w14:paraId="1CF620A7" w14:textId="0ECD7964" w:rsidTr="002C7F66">
        <w:tc>
          <w:tcPr>
            <w:tcW w:w="709" w:type="dxa"/>
          </w:tcPr>
          <w:p w14:paraId="7CEBE939" w14:textId="78142CFA" w:rsidR="001C552A" w:rsidRPr="002C7F66" w:rsidRDefault="001C552A" w:rsidP="001C552A">
            <w:pPr>
              <w:jc w:val="center"/>
              <w:rPr>
                <w:rFonts w:ascii="Times New Roman" w:hAnsi="Times New Roman" w:cs="Times New Roman"/>
                <w:b/>
                <w:bCs/>
                <w:sz w:val="20"/>
                <w:szCs w:val="20"/>
                <w:lang w:val="ru-RU"/>
              </w:rPr>
            </w:pPr>
            <w:r w:rsidRPr="002C7F66">
              <w:rPr>
                <w:rFonts w:ascii="Times New Roman" w:hAnsi="Times New Roman" w:cs="Times New Roman"/>
                <w:b/>
                <w:bCs/>
                <w:sz w:val="20"/>
                <w:szCs w:val="20"/>
                <w:lang w:val="ru-RU"/>
              </w:rPr>
              <w:t>28</w:t>
            </w:r>
          </w:p>
        </w:tc>
        <w:tc>
          <w:tcPr>
            <w:tcW w:w="2972" w:type="dxa"/>
          </w:tcPr>
          <w:p w14:paraId="17B3366F" w14:textId="77777777" w:rsidR="001C552A" w:rsidRPr="002C7F66" w:rsidRDefault="001C552A" w:rsidP="001C552A">
            <w:pPr>
              <w:jc w:val="both"/>
              <w:rPr>
                <w:rFonts w:ascii="Times New Roman" w:hAnsi="Times New Roman" w:cs="Times New Roman"/>
                <w:sz w:val="20"/>
                <w:szCs w:val="20"/>
              </w:rPr>
            </w:pPr>
            <w:proofErr w:type="spellStart"/>
            <w:r w:rsidRPr="002C7F66">
              <w:rPr>
                <w:rFonts w:ascii="Times New Roman" w:hAnsi="Times New Roman" w:cs="Times New Roman"/>
                <w:sz w:val="20"/>
                <w:szCs w:val="20"/>
              </w:rPr>
              <w:t>Лубрикант</w:t>
            </w:r>
            <w:proofErr w:type="spellEnd"/>
            <w:r w:rsidRPr="002C7F66">
              <w:rPr>
                <w:rFonts w:ascii="Times New Roman" w:hAnsi="Times New Roman" w:cs="Times New Roman"/>
                <w:sz w:val="20"/>
                <w:szCs w:val="20"/>
              </w:rPr>
              <w:t xml:space="preserve"> (тубы не менее 25 мг)</w:t>
            </w:r>
          </w:p>
          <w:p w14:paraId="015F3BAD" w14:textId="77777777" w:rsidR="001C552A" w:rsidRPr="002C7F66" w:rsidRDefault="001C552A" w:rsidP="001C552A">
            <w:pPr>
              <w:jc w:val="center"/>
              <w:rPr>
                <w:rFonts w:ascii="Times New Roman" w:hAnsi="Times New Roman" w:cs="Times New Roman"/>
                <w:b/>
                <w:bCs/>
                <w:sz w:val="20"/>
                <w:szCs w:val="20"/>
              </w:rPr>
            </w:pPr>
          </w:p>
        </w:tc>
        <w:tc>
          <w:tcPr>
            <w:tcW w:w="9781" w:type="dxa"/>
          </w:tcPr>
          <w:p w14:paraId="2341062D" w14:textId="2DE1EA1A" w:rsidR="005267B8" w:rsidRPr="002C7F66" w:rsidRDefault="005F6BE3" w:rsidP="005267B8">
            <w:pPr>
              <w:ind w:right="57"/>
              <w:jc w:val="both"/>
              <w:rPr>
                <w:rFonts w:ascii="Times New Roman" w:hAnsi="Times New Roman" w:cs="Times New Roman"/>
                <w:color w:val="000000"/>
                <w:sz w:val="20"/>
                <w:szCs w:val="20"/>
              </w:rPr>
            </w:pPr>
            <w:r w:rsidRPr="002C7F66">
              <w:rPr>
                <w:rFonts w:ascii="Times New Roman" w:hAnsi="Times New Roman" w:cs="Times New Roman"/>
                <w:color w:val="000000"/>
                <w:sz w:val="20"/>
                <w:szCs w:val="20"/>
                <w:lang w:val="kk-KZ"/>
              </w:rPr>
              <w:t>АИТВ және жыныстық жолмен берілетін инфекциялардың берілу қаупін азайту үшін презервативпен бірге қолдануға арналған. Силикон негізі. Майлаушы (гель-майлаушы) мөлдір болуы керек, біртекті құрылымы бар, қосымша қоспаларсыз. Тегіс бетке сығылған тамшы өзінің пішінін сақтауы, жайылып кетпеуі және құрғамауы, ұстағанда тайғақ болуы және теріге 5-10 минут бойы сіңіп кетпеуі керек.</w:t>
            </w:r>
            <w:r w:rsidR="002C7F66">
              <w:rPr>
                <w:rFonts w:ascii="Times New Roman" w:hAnsi="Times New Roman" w:cs="Times New Roman"/>
                <w:color w:val="000000"/>
                <w:sz w:val="20"/>
                <w:szCs w:val="20"/>
                <w:lang w:val="kk-KZ"/>
              </w:rPr>
              <w:t xml:space="preserve"> </w:t>
            </w:r>
            <w:r w:rsidRPr="002C7F66">
              <w:rPr>
                <w:rFonts w:ascii="Times New Roman" w:hAnsi="Times New Roman" w:cs="Times New Roman"/>
                <w:color w:val="000000"/>
                <w:sz w:val="20"/>
                <w:szCs w:val="20"/>
                <w:lang w:val="kk-KZ"/>
              </w:rPr>
              <w:t>Майлау материалында хош иісті иістер, спермицидтер, ұзартқыштар, жылыту немесе салқындатқыш қоспалар болмауы керек, бірақ олардың осы түрдегі өнімде болуы өндіруші қамтамасыз етсе, бактерицидтік заттар (хлоргексидин немесе басқалар) болуы мүмкін. Майлаудың құрамында шырышты қабықтың тітіркенуін, аллергиялық реакцияларды тудыруы мүмкін заттар болмауы керек. Майлаудың ең аз жарамдылық мерзімі екі жылдан кем болмауы керек. Әрбір майлау материалы жабық жеке қаптамаға салынуы керек, оның конструкциясы ешқандай қосымша құралдарды (қайшыны, басқа өткір заттарды және т.б.) пайдаланбай қолмен оңай ашуды қамтамасыз етуі керек.</w:t>
            </w:r>
            <w:r w:rsidR="002C7F66">
              <w:rPr>
                <w:rFonts w:ascii="Times New Roman" w:hAnsi="Times New Roman" w:cs="Times New Roman"/>
                <w:color w:val="000000"/>
                <w:sz w:val="20"/>
                <w:szCs w:val="20"/>
                <w:lang w:val="kk-KZ"/>
              </w:rPr>
              <w:t xml:space="preserve"> </w:t>
            </w:r>
            <w:r w:rsidR="005267B8" w:rsidRPr="002C7F66">
              <w:rPr>
                <w:rFonts w:ascii="Times New Roman" w:hAnsi="Times New Roman" w:cs="Times New Roman"/>
                <w:color w:val="000000"/>
                <w:sz w:val="20"/>
                <w:szCs w:val="20"/>
                <w:lang w:val="kk-KZ"/>
              </w:rPr>
              <w:t>Кемінде 25 мл түтіктерге орау, диспенсерге рұқсат етіледі. Таңбалау, тұтынушылық қаптама және пайдалану жөніндегі нұсқаулық Қазақстан Республикасы заңнамасының талаптарына сәйкес болуы керек. Жеке қаптамада «Тегін» деген жазудың болуына рұқсат етіледі, ол өнеркәсіптік жабдықты пайдалану арқылы қолданылуы керек, жазуды оқуға оңай. Сақтау шарттарына кепілдіктер. Майлау материалы қапталған күйінде, жабық қоймада 0-ден +25 ˚С температурада және ауаның салыстырмалы ылғалдылығы 80%-дан жоғары емес жылыту құрылғыларынан кемінде 1 м қашықтықта сақталады.</w:t>
            </w:r>
            <w:r w:rsidR="002C7F66">
              <w:rPr>
                <w:rFonts w:ascii="Times New Roman" w:hAnsi="Times New Roman" w:cs="Times New Roman"/>
                <w:color w:val="000000"/>
                <w:sz w:val="20"/>
                <w:szCs w:val="20"/>
                <w:lang w:val="kk-KZ"/>
              </w:rPr>
              <w:t xml:space="preserve"> </w:t>
            </w:r>
            <w:r w:rsidR="005267B8" w:rsidRPr="002C7F66">
              <w:rPr>
                <w:rFonts w:ascii="Times New Roman" w:hAnsi="Times New Roman" w:cs="Times New Roman"/>
                <w:color w:val="000000"/>
                <w:sz w:val="20"/>
                <w:szCs w:val="20"/>
                <w:lang w:val="kk-KZ"/>
              </w:rPr>
              <w:t xml:space="preserve">Сақтау кезінде жағармай тікелей күн сәулесінен қорғалған болуы керек, мұнай негізіндегі майлардың, вазелиннің, органикалық еріткіштердің, фенолдардың, қышқылдардың, сілтілердің әсерінен болмауы керек.Тасымалдау шарттарына кепілдіктер. Майлау материалы көліктің осы түріне қолданыстағы жүктерді тасымалдау ережелеріне сәйкес, корпус ішіндегі жағдайларды ескере отырып, жабық көліктің барлық түрлерімен тасымалдануы керек (0 + 25 ˚С температурада </w:t>
            </w:r>
            <w:r w:rsidR="005267B8" w:rsidRPr="002C7F66">
              <w:rPr>
                <w:rFonts w:ascii="Times New Roman" w:hAnsi="Times New Roman" w:cs="Times New Roman"/>
                <w:color w:val="000000"/>
                <w:sz w:val="20"/>
                <w:szCs w:val="20"/>
                <w:lang w:val="kk-KZ"/>
              </w:rPr>
              <w:lastRenderedPageBreak/>
              <w:t>салыстырмалы ылғалдылық 80% ). Майлауды осы өнімге сәйкестік сертификаты мен зертханалық сынақ есептері және сақтау ережелеріне сәйкес болған жағдайда таратуға рұқсат етуге болады.</w:t>
            </w:r>
          </w:p>
          <w:p w14:paraId="3D811B03" w14:textId="4EDEBED0" w:rsidR="001C552A" w:rsidRPr="002C7F66" w:rsidRDefault="005267B8" w:rsidP="002C7F66">
            <w:pPr>
              <w:ind w:right="57"/>
              <w:jc w:val="both"/>
              <w:rPr>
                <w:rFonts w:ascii="Times New Roman" w:hAnsi="Times New Roman" w:cs="Times New Roman"/>
                <w:b/>
                <w:bCs/>
                <w:sz w:val="20"/>
                <w:szCs w:val="20"/>
                <w:lang w:val="ru-RU"/>
              </w:rPr>
            </w:pPr>
            <w:r w:rsidRPr="002C7F66">
              <w:rPr>
                <w:rFonts w:ascii="Times New Roman" w:hAnsi="Times New Roman" w:cs="Times New Roman"/>
                <w:color w:val="000000"/>
                <w:sz w:val="20"/>
                <w:szCs w:val="20"/>
                <w:lang w:val="kk-KZ"/>
              </w:rPr>
              <w:t>Қаптамада халықаралық стандарттарға сәйкестік белгілері және/немесе белгілері болса, мұндай сәйкестікті растайтын құжаттар болуы тиіс. Конверттерді ашу кезінде апробация үшін үлгілердің 2 дана болуы</w:t>
            </w:r>
            <w:r w:rsidR="001C552A" w:rsidRPr="002C7F66">
              <w:rPr>
                <w:rFonts w:ascii="Times New Roman" w:hAnsi="Times New Roman" w:cs="Times New Roman"/>
                <w:color w:val="333333"/>
                <w:sz w:val="20"/>
                <w:szCs w:val="20"/>
              </w:rPr>
              <w:t>.</w:t>
            </w:r>
          </w:p>
        </w:tc>
        <w:tc>
          <w:tcPr>
            <w:tcW w:w="1559" w:type="dxa"/>
          </w:tcPr>
          <w:p w14:paraId="2A462E38" w14:textId="77777777" w:rsidR="001C552A" w:rsidRPr="002C7F66" w:rsidRDefault="001C552A" w:rsidP="001C552A">
            <w:pPr>
              <w:jc w:val="both"/>
              <w:rPr>
                <w:rFonts w:ascii="Times New Roman" w:hAnsi="Times New Roman" w:cs="Times New Roman"/>
                <w:sz w:val="20"/>
                <w:szCs w:val="20"/>
              </w:rPr>
            </w:pPr>
            <w:r w:rsidRPr="002C7F66">
              <w:rPr>
                <w:rFonts w:ascii="Times New Roman" w:hAnsi="Times New Roman" w:cs="Times New Roman"/>
                <w:sz w:val="20"/>
                <w:szCs w:val="20"/>
                <w:lang w:val="kk-KZ"/>
              </w:rPr>
              <w:lastRenderedPageBreak/>
              <w:t>Алдын ала сұраныс бойынша 15 күнтізбелік күн ішінде</w:t>
            </w:r>
          </w:p>
          <w:p w14:paraId="7BB6B8BB" w14:textId="6E2205D2" w:rsidR="001C552A" w:rsidRPr="002C7F66" w:rsidRDefault="001C552A" w:rsidP="001C552A">
            <w:pPr>
              <w:jc w:val="both"/>
              <w:rPr>
                <w:rFonts w:ascii="Times New Roman" w:hAnsi="Times New Roman" w:cs="Times New Roman"/>
                <w:b/>
                <w:bCs/>
                <w:sz w:val="20"/>
                <w:szCs w:val="20"/>
              </w:rPr>
            </w:pPr>
          </w:p>
        </w:tc>
      </w:tr>
    </w:tbl>
    <w:p w14:paraId="7574229D" w14:textId="513C07E1" w:rsidR="00E00F94" w:rsidRPr="002C7F66" w:rsidRDefault="00E00F94" w:rsidP="00E00F94">
      <w:pPr>
        <w:jc w:val="center"/>
        <w:rPr>
          <w:rFonts w:ascii="Times New Roman" w:hAnsi="Times New Roman" w:cs="Times New Roman"/>
          <w:b/>
          <w:bCs/>
          <w:sz w:val="20"/>
          <w:szCs w:val="20"/>
          <w:lang w:val="ru-RU"/>
        </w:rPr>
      </w:pPr>
    </w:p>
    <w:p w14:paraId="6304719A" w14:textId="0D5F301F" w:rsidR="00FF1E93" w:rsidRPr="002C7F66" w:rsidRDefault="005267B8" w:rsidP="00FF1E93">
      <w:pPr>
        <w:spacing w:after="0" w:line="240" w:lineRule="auto"/>
        <w:jc w:val="both"/>
        <w:rPr>
          <w:rFonts w:ascii="Times New Roman" w:eastAsia="Times New Roman" w:hAnsi="Times New Roman" w:cs="Times New Roman"/>
          <w:b/>
          <w:bCs/>
          <w:sz w:val="20"/>
          <w:szCs w:val="20"/>
          <w:lang w:val="ru-RU" w:eastAsia="ru-KZ"/>
        </w:rPr>
      </w:pPr>
      <w:r w:rsidRPr="002C7F66">
        <w:rPr>
          <w:rFonts w:ascii="Times New Roman" w:eastAsia="Times New Roman" w:hAnsi="Times New Roman" w:cs="Times New Roman"/>
          <w:b/>
          <w:bCs/>
          <w:sz w:val="20"/>
          <w:szCs w:val="20"/>
          <w:lang w:val="kk-KZ" w:eastAsia="ru-KZ"/>
        </w:rPr>
        <w:t>ШҚО ЖИТС орталығының бас дәрігері</w:t>
      </w:r>
      <w:r w:rsidR="00FF1E93" w:rsidRPr="002C7F66">
        <w:rPr>
          <w:rFonts w:ascii="Times New Roman" w:eastAsia="Times New Roman" w:hAnsi="Times New Roman" w:cs="Times New Roman"/>
          <w:b/>
          <w:bCs/>
          <w:sz w:val="20"/>
          <w:szCs w:val="20"/>
          <w:lang w:val="ru-RU" w:eastAsia="ru-KZ"/>
        </w:rPr>
        <w:t xml:space="preserve">                                                        М.В. </w:t>
      </w:r>
      <w:proofErr w:type="spellStart"/>
      <w:r w:rsidR="00FF1E93" w:rsidRPr="002C7F66">
        <w:rPr>
          <w:rFonts w:ascii="Times New Roman" w:eastAsia="Times New Roman" w:hAnsi="Times New Roman" w:cs="Times New Roman"/>
          <w:b/>
          <w:bCs/>
          <w:sz w:val="20"/>
          <w:szCs w:val="20"/>
          <w:lang w:val="ru-RU" w:eastAsia="ru-KZ"/>
        </w:rPr>
        <w:t>Жеголко</w:t>
      </w:r>
      <w:proofErr w:type="spellEnd"/>
    </w:p>
    <w:p w14:paraId="517775D2" w14:textId="77777777" w:rsidR="00FF1E93" w:rsidRPr="002C7F66" w:rsidRDefault="00FF1E93" w:rsidP="00FF1E93">
      <w:pPr>
        <w:spacing w:after="0" w:line="240" w:lineRule="auto"/>
        <w:jc w:val="both"/>
        <w:rPr>
          <w:rFonts w:ascii="Times New Roman" w:eastAsia="Times New Roman" w:hAnsi="Times New Roman" w:cs="Times New Roman"/>
          <w:b/>
          <w:bCs/>
          <w:sz w:val="20"/>
          <w:szCs w:val="20"/>
          <w:lang w:val="ru-RU" w:eastAsia="ru-KZ"/>
        </w:rPr>
      </w:pPr>
    </w:p>
    <w:p w14:paraId="42280122" w14:textId="56D1C1CA" w:rsidR="00FF1E93" w:rsidRPr="002C7F66" w:rsidRDefault="005267B8" w:rsidP="00FF1E93">
      <w:pPr>
        <w:spacing w:after="0" w:line="240" w:lineRule="auto"/>
        <w:jc w:val="both"/>
        <w:rPr>
          <w:rFonts w:ascii="Times New Roman" w:eastAsia="Times New Roman" w:hAnsi="Times New Roman" w:cs="Times New Roman"/>
          <w:b/>
          <w:bCs/>
          <w:sz w:val="20"/>
          <w:szCs w:val="20"/>
          <w:lang w:val="kk-KZ" w:eastAsia="ru-KZ"/>
        </w:rPr>
      </w:pPr>
      <w:r w:rsidRPr="002C7F66">
        <w:rPr>
          <w:rFonts w:ascii="Times New Roman" w:eastAsia="Times New Roman" w:hAnsi="Times New Roman" w:cs="Times New Roman"/>
          <w:b/>
          <w:bCs/>
          <w:sz w:val="20"/>
          <w:szCs w:val="20"/>
          <w:lang w:val="kk-KZ" w:eastAsia="ru-KZ"/>
        </w:rPr>
        <w:t>Зертхана меңгерушісі</w:t>
      </w:r>
      <w:r w:rsidRPr="002C7F66">
        <w:rPr>
          <w:rFonts w:ascii="Times New Roman" w:eastAsia="Times New Roman" w:hAnsi="Times New Roman" w:cs="Times New Roman"/>
          <w:b/>
          <w:bCs/>
          <w:sz w:val="20"/>
          <w:szCs w:val="20"/>
          <w:lang w:val="kk-KZ" w:eastAsia="ru-KZ"/>
        </w:rPr>
        <w:tab/>
      </w:r>
      <w:r w:rsidRPr="002C7F66">
        <w:rPr>
          <w:rFonts w:ascii="Times New Roman" w:eastAsia="Times New Roman" w:hAnsi="Times New Roman" w:cs="Times New Roman"/>
          <w:b/>
          <w:bCs/>
          <w:sz w:val="20"/>
          <w:szCs w:val="20"/>
          <w:lang w:val="kk-KZ" w:eastAsia="ru-KZ"/>
        </w:rPr>
        <w:tab/>
      </w:r>
      <w:r w:rsidRPr="002C7F66">
        <w:rPr>
          <w:rFonts w:ascii="Times New Roman" w:eastAsia="Times New Roman" w:hAnsi="Times New Roman" w:cs="Times New Roman"/>
          <w:b/>
          <w:bCs/>
          <w:sz w:val="20"/>
          <w:szCs w:val="20"/>
          <w:lang w:val="kk-KZ" w:eastAsia="ru-KZ"/>
        </w:rPr>
        <w:tab/>
      </w:r>
      <w:r w:rsidRPr="002C7F66">
        <w:rPr>
          <w:rFonts w:ascii="Times New Roman" w:eastAsia="Times New Roman" w:hAnsi="Times New Roman" w:cs="Times New Roman"/>
          <w:b/>
          <w:bCs/>
          <w:sz w:val="20"/>
          <w:szCs w:val="20"/>
          <w:lang w:val="kk-KZ" w:eastAsia="ru-KZ"/>
        </w:rPr>
        <w:tab/>
      </w:r>
      <w:r w:rsidRPr="002C7F66">
        <w:rPr>
          <w:rFonts w:ascii="Times New Roman" w:eastAsia="Times New Roman" w:hAnsi="Times New Roman" w:cs="Times New Roman"/>
          <w:b/>
          <w:bCs/>
          <w:sz w:val="20"/>
          <w:szCs w:val="20"/>
          <w:lang w:val="kk-KZ" w:eastAsia="ru-KZ"/>
        </w:rPr>
        <w:tab/>
      </w:r>
      <w:r w:rsidR="00FF1E93" w:rsidRPr="002C7F66">
        <w:rPr>
          <w:rFonts w:ascii="Times New Roman" w:eastAsia="Times New Roman" w:hAnsi="Times New Roman" w:cs="Times New Roman"/>
          <w:b/>
          <w:bCs/>
          <w:sz w:val="20"/>
          <w:szCs w:val="20"/>
          <w:lang w:val="kk-KZ" w:eastAsia="ru-KZ"/>
        </w:rPr>
        <w:t xml:space="preserve">                            О.В. Корякина</w:t>
      </w:r>
    </w:p>
    <w:p w14:paraId="0330C8EE" w14:textId="01990557" w:rsidR="00FF1E93" w:rsidRPr="002C7F66" w:rsidRDefault="00FF1E93" w:rsidP="00FF1E93">
      <w:pPr>
        <w:spacing w:after="0" w:line="240" w:lineRule="auto"/>
        <w:jc w:val="both"/>
        <w:rPr>
          <w:rFonts w:ascii="Times New Roman" w:eastAsia="Times New Roman" w:hAnsi="Times New Roman" w:cs="Times New Roman"/>
          <w:b/>
          <w:bCs/>
          <w:sz w:val="20"/>
          <w:szCs w:val="20"/>
          <w:lang w:val="kk-KZ" w:eastAsia="ru-KZ"/>
        </w:rPr>
      </w:pPr>
    </w:p>
    <w:p w14:paraId="3174DA09" w14:textId="2A98A122" w:rsidR="00FF1E93" w:rsidRPr="002C7F66" w:rsidRDefault="005267B8" w:rsidP="00FF1E93">
      <w:pPr>
        <w:jc w:val="both"/>
        <w:rPr>
          <w:rFonts w:ascii="Times New Roman" w:eastAsia="Times New Roman" w:hAnsi="Times New Roman" w:cs="Times New Roman"/>
          <w:b/>
          <w:bCs/>
          <w:sz w:val="20"/>
          <w:szCs w:val="20"/>
          <w:lang w:eastAsia="ru-KZ"/>
        </w:rPr>
      </w:pPr>
      <w:r w:rsidRPr="002C7F66">
        <w:rPr>
          <w:rFonts w:ascii="Times New Roman" w:eastAsia="Times New Roman" w:hAnsi="Times New Roman" w:cs="Times New Roman"/>
          <w:b/>
          <w:bCs/>
          <w:sz w:val="20"/>
          <w:szCs w:val="20"/>
          <w:lang w:val="kk-KZ" w:eastAsia="ru-KZ"/>
        </w:rPr>
        <w:t xml:space="preserve">ЕАККжәнеД бөлімінің меңгерушісі </w:t>
      </w:r>
      <w:r w:rsidRPr="002C7F66">
        <w:rPr>
          <w:rFonts w:ascii="Times New Roman" w:eastAsia="Times New Roman" w:hAnsi="Times New Roman" w:cs="Times New Roman"/>
          <w:b/>
          <w:bCs/>
          <w:sz w:val="20"/>
          <w:szCs w:val="20"/>
          <w:lang w:val="kk-KZ" w:eastAsia="ru-KZ"/>
        </w:rPr>
        <w:tab/>
      </w:r>
      <w:r w:rsidRPr="002C7F66">
        <w:rPr>
          <w:rFonts w:ascii="Times New Roman" w:eastAsia="Times New Roman" w:hAnsi="Times New Roman" w:cs="Times New Roman"/>
          <w:b/>
          <w:bCs/>
          <w:sz w:val="20"/>
          <w:szCs w:val="20"/>
          <w:lang w:val="kk-KZ" w:eastAsia="ru-KZ"/>
        </w:rPr>
        <w:tab/>
      </w:r>
      <w:r w:rsidRPr="002C7F66">
        <w:rPr>
          <w:rFonts w:ascii="Times New Roman" w:eastAsia="Times New Roman" w:hAnsi="Times New Roman" w:cs="Times New Roman"/>
          <w:b/>
          <w:bCs/>
          <w:sz w:val="20"/>
          <w:szCs w:val="20"/>
          <w:lang w:val="kk-KZ" w:eastAsia="ru-KZ"/>
        </w:rPr>
        <w:tab/>
      </w:r>
      <w:r w:rsidRPr="002C7F66">
        <w:rPr>
          <w:rFonts w:ascii="Times New Roman" w:eastAsia="Times New Roman" w:hAnsi="Times New Roman" w:cs="Times New Roman"/>
          <w:b/>
          <w:bCs/>
          <w:sz w:val="20"/>
          <w:szCs w:val="20"/>
          <w:lang w:val="kk-KZ" w:eastAsia="ru-KZ"/>
        </w:rPr>
        <w:tab/>
      </w:r>
      <w:r w:rsidRPr="002C7F66">
        <w:rPr>
          <w:rFonts w:ascii="Times New Roman" w:eastAsia="Times New Roman" w:hAnsi="Times New Roman" w:cs="Times New Roman"/>
          <w:b/>
          <w:bCs/>
          <w:sz w:val="20"/>
          <w:szCs w:val="20"/>
          <w:lang w:val="kk-KZ" w:eastAsia="ru-KZ"/>
        </w:rPr>
        <w:tab/>
      </w:r>
      <w:r w:rsidR="00FF1E93" w:rsidRPr="002C7F66">
        <w:rPr>
          <w:rFonts w:ascii="Times New Roman" w:eastAsia="Times New Roman" w:hAnsi="Times New Roman" w:cs="Times New Roman"/>
          <w:b/>
          <w:bCs/>
          <w:sz w:val="20"/>
          <w:szCs w:val="20"/>
          <w:lang w:eastAsia="ru-KZ"/>
        </w:rPr>
        <w:t>Н.А.</w:t>
      </w:r>
      <w:r w:rsidR="00FF1E93" w:rsidRPr="002C7F66">
        <w:rPr>
          <w:rFonts w:ascii="Times New Roman" w:eastAsia="Times New Roman" w:hAnsi="Times New Roman" w:cs="Times New Roman"/>
          <w:b/>
          <w:bCs/>
          <w:sz w:val="20"/>
          <w:szCs w:val="20"/>
          <w:lang w:val="kk-KZ" w:eastAsia="ru-KZ"/>
        </w:rPr>
        <w:t xml:space="preserve"> </w:t>
      </w:r>
      <w:r w:rsidR="00FF1E93" w:rsidRPr="002C7F66">
        <w:rPr>
          <w:rFonts w:ascii="Times New Roman" w:eastAsia="Times New Roman" w:hAnsi="Times New Roman" w:cs="Times New Roman"/>
          <w:b/>
          <w:bCs/>
          <w:sz w:val="20"/>
          <w:szCs w:val="20"/>
          <w:lang w:eastAsia="ru-KZ"/>
        </w:rPr>
        <w:t>Оралбаева</w:t>
      </w:r>
    </w:p>
    <w:p w14:paraId="5CFAADF2" w14:textId="4EE5B5E5" w:rsidR="00FF1E93" w:rsidRPr="002C7F66" w:rsidRDefault="005267B8" w:rsidP="00FF1E93">
      <w:pPr>
        <w:jc w:val="both"/>
        <w:rPr>
          <w:rFonts w:ascii="Times New Roman" w:eastAsia="Times New Roman" w:hAnsi="Times New Roman" w:cs="Times New Roman"/>
          <w:b/>
          <w:bCs/>
          <w:sz w:val="20"/>
          <w:szCs w:val="20"/>
          <w:lang w:eastAsia="ru-KZ"/>
        </w:rPr>
      </w:pPr>
      <w:r w:rsidRPr="002C7F66">
        <w:rPr>
          <w:rFonts w:ascii="Times New Roman" w:eastAsia="Times New Roman" w:hAnsi="Times New Roman" w:cs="Times New Roman"/>
          <w:b/>
          <w:bCs/>
          <w:sz w:val="20"/>
          <w:szCs w:val="20"/>
          <w:lang w:val="kk-KZ" w:eastAsia="ru-KZ"/>
        </w:rPr>
        <w:t>Эпид бөлім меңгерушісі</w:t>
      </w:r>
      <w:r w:rsidRPr="002C7F66">
        <w:rPr>
          <w:rFonts w:ascii="Times New Roman" w:eastAsia="Times New Roman" w:hAnsi="Times New Roman" w:cs="Times New Roman"/>
          <w:b/>
          <w:bCs/>
          <w:sz w:val="20"/>
          <w:szCs w:val="20"/>
          <w:lang w:val="kk-KZ" w:eastAsia="ru-KZ"/>
        </w:rPr>
        <w:tab/>
      </w:r>
      <w:r w:rsidRPr="002C7F66">
        <w:rPr>
          <w:rFonts w:ascii="Times New Roman" w:eastAsia="Times New Roman" w:hAnsi="Times New Roman" w:cs="Times New Roman"/>
          <w:b/>
          <w:bCs/>
          <w:sz w:val="20"/>
          <w:szCs w:val="20"/>
          <w:lang w:val="kk-KZ" w:eastAsia="ru-KZ"/>
        </w:rPr>
        <w:tab/>
      </w:r>
      <w:r w:rsidR="00FF1E93" w:rsidRPr="002C7F66">
        <w:rPr>
          <w:rFonts w:ascii="Times New Roman" w:eastAsia="Times New Roman" w:hAnsi="Times New Roman" w:cs="Times New Roman"/>
          <w:b/>
          <w:bCs/>
          <w:sz w:val="20"/>
          <w:szCs w:val="20"/>
          <w:lang w:eastAsia="ru-KZ"/>
        </w:rPr>
        <w:t xml:space="preserve">                                                        </w:t>
      </w:r>
      <w:r w:rsidR="00DC6ED7" w:rsidRPr="00DC6ED7">
        <w:rPr>
          <w:rFonts w:ascii="Times New Roman" w:eastAsia="Times New Roman" w:hAnsi="Times New Roman" w:cs="Times New Roman"/>
          <w:b/>
          <w:bCs/>
          <w:sz w:val="20"/>
          <w:szCs w:val="20"/>
          <w:lang w:eastAsia="ru-KZ"/>
        </w:rPr>
        <w:t xml:space="preserve">  </w:t>
      </w:r>
      <w:r w:rsidR="00FF1E93" w:rsidRPr="002C7F66">
        <w:rPr>
          <w:rFonts w:ascii="Times New Roman" w:eastAsia="Times New Roman" w:hAnsi="Times New Roman" w:cs="Times New Roman"/>
          <w:b/>
          <w:bCs/>
          <w:sz w:val="20"/>
          <w:szCs w:val="20"/>
          <w:lang w:eastAsia="ru-KZ"/>
        </w:rPr>
        <w:t xml:space="preserve">С.К. </w:t>
      </w:r>
      <w:proofErr w:type="spellStart"/>
      <w:r w:rsidR="00FF1E93" w:rsidRPr="002C7F66">
        <w:rPr>
          <w:rFonts w:ascii="Times New Roman" w:eastAsia="Times New Roman" w:hAnsi="Times New Roman" w:cs="Times New Roman"/>
          <w:b/>
          <w:bCs/>
          <w:sz w:val="20"/>
          <w:szCs w:val="20"/>
          <w:lang w:eastAsia="ru-KZ"/>
        </w:rPr>
        <w:t>Кениспекова</w:t>
      </w:r>
      <w:proofErr w:type="spellEnd"/>
    </w:p>
    <w:p w14:paraId="74256737" w14:textId="59F5A67C" w:rsidR="00FF1E93" w:rsidRPr="002C7F66" w:rsidRDefault="00FF1E93" w:rsidP="00FF1E93">
      <w:pPr>
        <w:spacing w:after="0" w:line="240" w:lineRule="auto"/>
        <w:jc w:val="both"/>
        <w:rPr>
          <w:rFonts w:ascii="Times New Roman" w:eastAsia="Times New Roman" w:hAnsi="Times New Roman" w:cs="Times New Roman"/>
          <w:b/>
          <w:bCs/>
          <w:sz w:val="20"/>
          <w:szCs w:val="20"/>
          <w:lang w:eastAsia="ru-KZ"/>
        </w:rPr>
      </w:pPr>
    </w:p>
    <w:p w14:paraId="11CA20A5" w14:textId="446A42C3" w:rsidR="00FF1E93" w:rsidRPr="002C7F66" w:rsidRDefault="00162CF1" w:rsidP="00FF1E93">
      <w:pPr>
        <w:jc w:val="both"/>
        <w:rPr>
          <w:rFonts w:ascii="Times New Roman" w:eastAsia="Times New Roman" w:hAnsi="Times New Roman" w:cs="Times New Roman"/>
          <w:b/>
          <w:bCs/>
          <w:sz w:val="20"/>
          <w:szCs w:val="20"/>
          <w:lang w:eastAsia="ru-KZ"/>
        </w:rPr>
      </w:pPr>
      <w:r w:rsidRPr="002C7F66">
        <w:rPr>
          <w:rFonts w:ascii="Times New Roman" w:eastAsia="Times New Roman" w:hAnsi="Times New Roman" w:cs="Times New Roman"/>
          <w:b/>
          <w:bCs/>
          <w:sz w:val="20"/>
          <w:szCs w:val="20"/>
          <w:lang w:val="kk-KZ" w:eastAsia="ru-KZ"/>
        </w:rPr>
        <w:t>Заңкеңесші</w:t>
      </w:r>
      <w:r w:rsidRPr="002C7F66">
        <w:rPr>
          <w:rFonts w:ascii="Times New Roman" w:eastAsia="Times New Roman" w:hAnsi="Times New Roman" w:cs="Times New Roman"/>
          <w:b/>
          <w:bCs/>
          <w:sz w:val="20"/>
          <w:szCs w:val="20"/>
          <w:lang w:val="kk-KZ" w:eastAsia="ru-KZ"/>
        </w:rPr>
        <w:tab/>
      </w:r>
      <w:r w:rsidRPr="002C7F66">
        <w:rPr>
          <w:rFonts w:ascii="Times New Roman" w:eastAsia="Times New Roman" w:hAnsi="Times New Roman" w:cs="Times New Roman"/>
          <w:b/>
          <w:bCs/>
          <w:sz w:val="20"/>
          <w:szCs w:val="20"/>
          <w:lang w:val="kk-KZ" w:eastAsia="ru-KZ"/>
        </w:rPr>
        <w:tab/>
      </w:r>
      <w:r w:rsidRPr="002C7F66">
        <w:rPr>
          <w:rFonts w:ascii="Times New Roman" w:eastAsia="Times New Roman" w:hAnsi="Times New Roman" w:cs="Times New Roman"/>
          <w:b/>
          <w:bCs/>
          <w:sz w:val="20"/>
          <w:szCs w:val="20"/>
          <w:lang w:val="kk-KZ" w:eastAsia="ru-KZ"/>
        </w:rPr>
        <w:tab/>
      </w:r>
      <w:r w:rsidRPr="002C7F66">
        <w:rPr>
          <w:rFonts w:ascii="Times New Roman" w:eastAsia="Times New Roman" w:hAnsi="Times New Roman" w:cs="Times New Roman"/>
          <w:b/>
          <w:bCs/>
          <w:sz w:val="20"/>
          <w:szCs w:val="20"/>
          <w:lang w:val="kk-KZ" w:eastAsia="ru-KZ"/>
        </w:rPr>
        <w:tab/>
      </w:r>
      <w:r w:rsidRPr="002C7F66">
        <w:rPr>
          <w:rFonts w:ascii="Times New Roman" w:eastAsia="Times New Roman" w:hAnsi="Times New Roman" w:cs="Times New Roman"/>
          <w:b/>
          <w:bCs/>
          <w:sz w:val="20"/>
          <w:szCs w:val="20"/>
          <w:lang w:val="kk-KZ" w:eastAsia="ru-KZ"/>
        </w:rPr>
        <w:tab/>
      </w:r>
      <w:r w:rsidRPr="002C7F66">
        <w:rPr>
          <w:rFonts w:ascii="Times New Roman" w:eastAsia="Times New Roman" w:hAnsi="Times New Roman" w:cs="Times New Roman"/>
          <w:b/>
          <w:bCs/>
          <w:sz w:val="20"/>
          <w:szCs w:val="20"/>
          <w:lang w:val="kk-KZ" w:eastAsia="ru-KZ"/>
        </w:rPr>
        <w:tab/>
      </w:r>
      <w:r w:rsidR="00FF1E93" w:rsidRPr="002C7F66">
        <w:rPr>
          <w:rFonts w:ascii="Times New Roman" w:eastAsia="Times New Roman" w:hAnsi="Times New Roman" w:cs="Times New Roman"/>
          <w:b/>
          <w:bCs/>
          <w:sz w:val="20"/>
          <w:szCs w:val="20"/>
          <w:lang w:eastAsia="ru-KZ"/>
        </w:rPr>
        <w:t xml:space="preserve">                               Т.Н. Гуляева</w:t>
      </w:r>
    </w:p>
    <w:p w14:paraId="1D6539B2" w14:textId="4C892556" w:rsidR="00FF1E93" w:rsidRPr="002C7F66" w:rsidRDefault="00FF1E93" w:rsidP="00DD0B8D">
      <w:pPr>
        <w:jc w:val="both"/>
        <w:rPr>
          <w:rFonts w:ascii="Times New Roman" w:eastAsia="Times New Roman" w:hAnsi="Times New Roman" w:cs="Times New Roman"/>
          <w:b/>
          <w:bCs/>
          <w:sz w:val="20"/>
          <w:szCs w:val="20"/>
          <w:lang w:eastAsia="ru-KZ"/>
        </w:rPr>
      </w:pPr>
      <w:r w:rsidRPr="002C7F66">
        <w:rPr>
          <w:rFonts w:ascii="Times New Roman" w:eastAsia="Times New Roman" w:hAnsi="Times New Roman" w:cs="Times New Roman"/>
          <w:b/>
          <w:bCs/>
          <w:sz w:val="20"/>
          <w:szCs w:val="20"/>
          <w:lang w:eastAsia="ru-KZ"/>
        </w:rPr>
        <w:t xml:space="preserve">Фармацевт                                                                             </w:t>
      </w:r>
      <w:r w:rsidR="00162CF1" w:rsidRPr="002C7F66">
        <w:rPr>
          <w:rFonts w:ascii="Times New Roman" w:eastAsia="Times New Roman" w:hAnsi="Times New Roman" w:cs="Times New Roman"/>
          <w:b/>
          <w:bCs/>
          <w:sz w:val="20"/>
          <w:szCs w:val="20"/>
          <w:lang w:eastAsia="ru-KZ"/>
        </w:rPr>
        <w:tab/>
      </w:r>
      <w:r w:rsidR="00162CF1" w:rsidRPr="002C7F66">
        <w:rPr>
          <w:rFonts w:ascii="Times New Roman" w:eastAsia="Times New Roman" w:hAnsi="Times New Roman" w:cs="Times New Roman"/>
          <w:b/>
          <w:bCs/>
          <w:sz w:val="20"/>
          <w:szCs w:val="20"/>
          <w:lang w:eastAsia="ru-KZ"/>
        </w:rPr>
        <w:tab/>
      </w:r>
      <w:r w:rsidR="00162CF1" w:rsidRPr="002C7F66">
        <w:rPr>
          <w:rFonts w:ascii="Times New Roman" w:eastAsia="Times New Roman" w:hAnsi="Times New Roman" w:cs="Times New Roman"/>
          <w:b/>
          <w:bCs/>
          <w:sz w:val="20"/>
          <w:szCs w:val="20"/>
          <w:lang w:eastAsia="ru-KZ"/>
        </w:rPr>
        <w:tab/>
      </w:r>
      <w:r w:rsidRPr="002C7F66">
        <w:rPr>
          <w:rFonts w:ascii="Times New Roman" w:eastAsia="Times New Roman" w:hAnsi="Times New Roman" w:cs="Times New Roman"/>
          <w:b/>
          <w:bCs/>
          <w:sz w:val="20"/>
          <w:szCs w:val="20"/>
          <w:lang w:eastAsia="ru-KZ"/>
        </w:rPr>
        <w:t xml:space="preserve">   Д.А.</w:t>
      </w:r>
      <w:r w:rsidR="00740999" w:rsidRPr="002C7F66">
        <w:rPr>
          <w:rFonts w:ascii="Times New Roman" w:eastAsia="Times New Roman" w:hAnsi="Times New Roman" w:cs="Times New Roman"/>
          <w:b/>
          <w:bCs/>
          <w:sz w:val="20"/>
          <w:szCs w:val="20"/>
          <w:lang w:eastAsia="ru-KZ"/>
        </w:rPr>
        <w:t xml:space="preserve"> </w:t>
      </w:r>
      <w:proofErr w:type="spellStart"/>
      <w:r w:rsidRPr="002C7F66">
        <w:rPr>
          <w:rFonts w:ascii="Times New Roman" w:eastAsia="Times New Roman" w:hAnsi="Times New Roman" w:cs="Times New Roman"/>
          <w:b/>
          <w:bCs/>
          <w:sz w:val="20"/>
          <w:szCs w:val="20"/>
          <w:lang w:eastAsia="ru-KZ"/>
        </w:rPr>
        <w:t>Ганчина</w:t>
      </w:r>
      <w:proofErr w:type="spellEnd"/>
    </w:p>
    <w:sectPr w:rsidR="00FF1E93" w:rsidRPr="002C7F66" w:rsidSect="00493C4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93"/>
    <w:rsid w:val="00004A07"/>
    <w:rsid w:val="000268C5"/>
    <w:rsid w:val="00162CF1"/>
    <w:rsid w:val="00175D69"/>
    <w:rsid w:val="001C552A"/>
    <w:rsid w:val="0022501C"/>
    <w:rsid w:val="00271CDB"/>
    <w:rsid w:val="002C0F07"/>
    <w:rsid w:val="002C7F66"/>
    <w:rsid w:val="00363905"/>
    <w:rsid w:val="00365DEF"/>
    <w:rsid w:val="0039735F"/>
    <w:rsid w:val="003A771F"/>
    <w:rsid w:val="00425CBA"/>
    <w:rsid w:val="004571B2"/>
    <w:rsid w:val="00474DB3"/>
    <w:rsid w:val="00493C4B"/>
    <w:rsid w:val="004A0C93"/>
    <w:rsid w:val="004C54AA"/>
    <w:rsid w:val="004E1AAF"/>
    <w:rsid w:val="005267B8"/>
    <w:rsid w:val="005B53A2"/>
    <w:rsid w:val="005C327F"/>
    <w:rsid w:val="005E46DC"/>
    <w:rsid w:val="005F6BE3"/>
    <w:rsid w:val="0068301E"/>
    <w:rsid w:val="00696EFC"/>
    <w:rsid w:val="006B0E0F"/>
    <w:rsid w:val="007165ED"/>
    <w:rsid w:val="00740999"/>
    <w:rsid w:val="00741619"/>
    <w:rsid w:val="007F1D15"/>
    <w:rsid w:val="008C6FDD"/>
    <w:rsid w:val="008E66F8"/>
    <w:rsid w:val="0091668A"/>
    <w:rsid w:val="009D7A99"/>
    <w:rsid w:val="00A12543"/>
    <w:rsid w:val="00B03886"/>
    <w:rsid w:val="00B3563F"/>
    <w:rsid w:val="00BB14A7"/>
    <w:rsid w:val="00BB67DE"/>
    <w:rsid w:val="00C24340"/>
    <w:rsid w:val="00C36742"/>
    <w:rsid w:val="00D57939"/>
    <w:rsid w:val="00D93902"/>
    <w:rsid w:val="00DC6ED7"/>
    <w:rsid w:val="00DD0B8D"/>
    <w:rsid w:val="00E00F94"/>
    <w:rsid w:val="00E42904"/>
    <w:rsid w:val="00E640F1"/>
    <w:rsid w:val="00EE70F8"/>
    <w:rsid w:val="00F3478F"/>
    <w:rsid w:val="00FA137E"/>
    <w:rsid w:val="00FA6790"/>
    <w:rsid w:val="00FD5864"/>
    <w:rsid w:val="00FF1E9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D51D"/>
  <w15:chartTrackingRefBased/>
  <w15:docId w15:val="{3918653B-5B81-4C96-BDE2-F134BD3E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0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74DB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474DB3"/>
    <w:rPr>
      <w:rFonts w:ascii="Consolas" w:hAnsi="Consolas"/>
      <w:sz w:val="20"/>
      <w:szCs w:val="20"/>
    </w:rPr>
  </w:style>
  <w:style w:type="character" w:customStyle="1" w:styleId="y2iqfc">
    <w:name w:val="y2iqfc"/>
    <w:basedOn w:val="a0"/>
    <w:rsid w:val="00916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48">
      <w:bodyDiv w:val="1"/>
      <w:marLeft w:val="0"/>
      <w:marRight w:val="0"/>
      <w:marTop w:val="0"/>
      <w:marBottom w:val="0"/>
      <w:divBdr>
        <w:top w:val="none" w:sz="0" w:space="0" w:color="auto"/>
        <w:left w:val="none" w:sz="0" w:space="0" w:color="auto"/>
        <w:bottom w:val="none" w:sz="0" w:space="0" w:color="auto"/>
        <w:right w:val="none" w:sz="0" w:space="0" w:color="auto"/>
      </w:divBdr>
    </w:div>
    <w:div w:id="48456829">
      <w:bodyDiv w:val="1"/>
      <w:marLeft w:val="0"/>
      <w:marRight w:val="0"/>
      <w:marTop w:val="0"/>
      <w:marBottom w:val="0"/>
      <w:divBdr>
        <w:top w:val="none" w:sz="0" w:space="0" w:color="auto"/>
        <w:left w:val="none" w:sz="0" w:space="0" w:color="auto"/>
        <w:bottom w:val="none" w:sz="0" w:space="0" w:color="auto"/>
        <w:right w:val="none" w:sz="0" w:space="0" w:color="auto"/>
      </w:divBdr>
    </w:div>
    <w:div w:id="51122175">
      <w:bodyDiv w:val="1"/>
      <w:marLeft w:val="0"/>
      <w:marRight w:val="0"/>
      <w:marTop w:val="0"/>
      <w:marBottom w:val="0"/>
      <w:divBdr>
        <w:top w:val="none" w:sz="0" w:space="0" w:color="auto"/>
        <w:left w:val="none" w:sz="0" w:space="0" w:color="auto"/>
        <w:bottom w:val="none" w:sz="0" w:space="0" w:color="auto"/>
        <w:right w:val="none" w:sz="0" w:space="0" w:color="auto"/>
      </w:divBdr>
    </w:div>
    <w:div w:id="73164114">
      <w:bodyDiv w:val="1"/>
      <w:marLeft w:val="0"/>
      <w:marRight w:val="0"/>
      <w:marTop w:val="0"/>
      <w:marBottom w:val="0"/>
      <w:divBdr>
        <w:top w:val="none" w:sz="0" w:space="0" w:color="auto"/>
        <w:left w:val="none" w:sz="0" w:space="0" w:color="auto"/>
        <w:bottom w:val="none" w:sz="0" w:space="0" w:color="auto"/>
        <w:right w:val="none" w:sz="0" w:space="0" w:color="auto"/>
      </w:divBdr>
    </w:div>
    <w:div w:id="86006411">
      <w:bodyDiv w:val="1"/>
      <w:marLeft w:val="0"/>
      <w:marRight w:val="0"/>
      <w:marTop w:val="0"/>
      <w:marBottom w:val="0"/>
      <w:divBdr>
        <w:top w:val="none" w:sz="0" w:space="0" w:color="auto"/>
        <w:left w:val="none" w:sz="0" w:space="0" w:color="auto"/>
        <w:bottom w:val="none" w:sz="0" w:space="0" w:color="auto"/>
        <w:right w:val="none" w:sz="0" w:space="0" w:color="auto"/>
      </w:divBdr>
    </w:div>
    <w:div w:id="96414743">
      <w:bodyDiv w:val="1"/>
      <w:marLeft w:val="0"/>
      <w:marRight w:val="0"/>
      <w:marTop w:val="0"/>
      <w:marBottom w:val="0"/>
      <w:divBdr>
        <w:top w:val="none" w:sz="0" w:space="0" w:color="auto"/>
        <w:left w:val="none" w:sz="0" w:space="0" w:color="auto"/>
        <w:bottom w:val="none" w:sz="0" w:space="0" w:color="auto"/>
        <w:right w:val="none" w:sz="0" w:space="0" w:color="auto"/>
      </w:divBdr>
    </w:div>
    <w:div w:id="127822987">
      <w:bodyDiv w:val="1"/>
      <w:marLeft w:val="0"/>
      <w:marRight w:val="0"/>
      <w:marTop w:val="0"/>
      <w:marBottom w:val="0"/>
      <w:divBdr>
        <w:top w:val="none" w:sz="0" w:space="0" w:color="auto"/>
        <w:left w:val="none" w:sz="0" w:space="0" w:color="auto"/>
        <w:bottom w:val="none" w:sz="0" w:space="0" w:color="auto"/>
        <w:right w:val="none" w:sz="0" w:space="0" w:color="auto"/>
      </w:divBdr>
    </w:div>
    <w:div w:id="129443371">
      <w:bodyDiv w:val="1"/>
      <w:marLeft w:val="0"/>
      <w:marRight w:val="0"/>
      <w:marTop w:val="0"/>
      <w:marBottom w:val="0"/>
      <w:divBdr>
        <w:top w:val="none" w:sz="0" w:space="0" w:color="auto"/>
        <w:left w:val="none" w:sz="0" w:space="0" w:color="auto"/>
        <w:bottom w:val="none" w:sz="0" w:space="0" w:color="auto"/>
        <w:right w:val="none" w:sz="0" w:space="0" w:color="auto"/>
      </w:divBdr>
    </w:div>
    <w:div w:id="184907875">
      <w:bodyDiv w:val="1"/>
      <w:marLeft w:val="0"/>
      <w:marRight w:val="0"/>
      <w:marTop w:val="0"/>
      <w:marBottom w:val="0"/>
      <w:divBdr>
        <w:top w:val="none" w:sz="0" w:space="0" w:color="auto"/>
        <w:left w:val="none" w:sz="0" w:space="0" w:color="auto"/>
        <w:bottom w:val="none" w:sz="0" w:space="0" w:color="auto"/>
        <w:right w:val="none" w:sz="0" w:space="0" w:color="auto"/>
      </w:divBdr>
    </w:div>
    <w:div w:id="191458294">
      <w:bodyDiv w:val="1"/>
      <w:marLeft w:val="0"/>
      <w:marRight w:val="0"/>
      <w:marTop w:val="0"/>
      <w:marBottom w:val="0"/>
      <w:divBdr>
        <w:top w:val="none" w:sz="0" w:space="0" w:color="auto"/>
        <w:left w:val="none" w:sz="0" w:space="0" w:color="auto"/>
        <w:bottom w:val="none" w:sz="0" w:space="0" w:color="auto"/>
        <w:right w:val="none" w:sz="0" w:space="0" w:color="auto"/>
      </w:divBdr>
    </w:div>
    <w:div w:id="234629399">
      <w:bodyDiv w:val="1"/>
      <w:marLeft w:val="0"/>
      <w:marRight w:val="0"/>
      <w:marTop w:val="0"/>
      <w:marBottom w:val="0"/>
      <w:divBdr>
        <w:top w:val="none" w:sz="0" w:space="0" w:color="auto"/>
        <w:left w:val="none" w:sz="0" w:space="0" w:color="auto"/>
        <w:bottom w:val="none" w:sz="0" w:space="0" w:color="auto"/>
        <w:right w:val="none" w:sz="0" w:space="0" w:color="auto"/>
      </w:divBdr>
    </w:div>
    <w:div w:id="263458851">
      <w:bodyDiv w:val="1"/>
      <w:marLeft w:val="0"/>
      <w:marRight w:val="0"/>
      <w:marTop w:val="0"/>
      <w:marBottom w:val="0"/>
      <w:divBdr>
        <w:top w:val="none" w:sz="0" w:space="0" w:color="auto"/>
        <w:left w:val="none" w:sz="0" w:space="0" w:color="auto"/>
        <w:bottom w:val="none" w:sz="0" w:space="0" w:color="auto"/>
        <w:right w:val="none" w:sz="0" w:space="0" w:color="auto"/>
      </w:divBdr>
    </w:div>
    <w:div w:id="278027297">
      <w:bodyDiv w:val="1"/>
      <w:marLeft w:val="0"/>
      <w:marRight w:val="0"/>
      <w:marTop w:val="0"/>
      <w:marBottom w:val="0"/>
      <w:divBdr>
        <w:top w:val="none" w:sz="0" w:space="0" w:color="auto"/>
        <w:left w:val="none" w:sz="0" w:space="0" w:color="auto"/>
        <w:bottom w:val="none" w:sz="0" w:space="0" w:color="auto"/>
        <w:right w:val="none" w:sz="0" w:space="0" w:color="auto"/>
      </w:divBdr>
    </w:div>
    <w:div w:id="335769465">
      <w:bodyDiv w:val="1"/>
      <w:marLeft w:val="0"/>
      <w:marRight w:val="0"/>
      <w:marTop w:val="0"/>
      <w:marBottom w:val="0"/>
      <w:divBdr>
        <w:top w:val="none" w:sz="0" w:space="0" w:color="auto"/>
        <w:left w:val="none" w:sz="0" w:space="0" w:color="auto"/>
        <w:bottom w:val="none" w:sz="0" w:space="0" w:color="auto"/>
        <w:right w:val="none" w:sz="0" w:space="0" w:color="auto"/>
      </w:divBdr>
    </w:div>
    <w:div w:id="358547795">
      <w:bodyDiv w:val="1"/>
      <w:marLeft w:val="0"/>
      <w:marRight w:val="0"/>
      <w:marTop w:val="0"/>
      <w:marBottom w:val="0"/>
      <w:divBdr>
        <w:top w:val="none" w:sz="0" w:space="0" w:color="auto"/>
        <w:left w:val="none" w:sz="0" w:space="0" w:color="auto"/>
        <w:bottom w:val="none" w:sz="0" w:space="0" w:color="auto"/>
        <w:right w:val="none" w:sz="0" w:space="0" w:color="auto"/>
      </w:divBdr>
    </w:div>
    <w:div w:id="359626407">
      <w:bodyDiv w:val="1"/>
      <w:marLeft w:val="0"/>
      <w:marRight w:val="0"/>
      <w:marTop w:val="0"/>
      <w:marBottom w:val="0"/>
      <w:divBdr>
        <w:top w:val="none" w:sz="0" w:space="0" w:color="auto"/>
        <w:left w:val="none" w:sz="0" w:space="0" w:color="auto"/>
        <w:bottom w:val="none" w:sz="0" w:space="0" w:color="auto"/>
        <w:right w:val="none" w:sz="0" w:space="0" w:color="auto"/>
      </w:divBdr>
    </w:div>
    <w:div w:id="376584740">
      <w:bodyDiv w:val="1"/>
      <w:marLeft w:val="0"/>
      <w:marRight w:val="0"/>
      <w:marTop w:val="0"/>
      <w:marBottom w:val="0"/>
      <w:divBdr>
        <w:top w:val="none" w:sz="0" w:space="0" w:color="auto"/>
        <w:left w:val="none" w:sz="0" w:space="0" w:color="auto"/>
        <w:bottom w:val="none" w:sz="0" w:space="0" w:color="auto"/>
        <w:right w:val="none" w:sz="0" w:space="0" w:color="auto"/>
      </w:divBdr>
    </w:div>
    <w:div w:id="384261025">
      <w:bodyDiv w:val="1"/>
      <w:marLeft w:val="0"/>
      <w:marRight w:val="0"/>
      <w:marTop w:val="0"/>
      <w:marBottom w:val="0"/>
      <w:divBdr>
        <w:top w:val="none" w:sz="0" w:space="0" w:color="auto"/>
        <w:left w:val="none" w:sz="0" w:space="0" w:color="auto"/>
        <w:bottom w:val="none" w:sz="0" w:space="0" w:color="auto"/>
        <w:right w:val="none" w:sz="0" w:space="0" w:color="auto"/>
      </w:divBdr>
    </w:div>
    <w:div w:id="384763960">
      <w:bodyDiv w:val="1"/>
      <w:marLeft w:val="0"/>
      <w:marRight w:val="0"/>
      <w:marTop w:val="0"/>
      <w:marBottom w:val="0"/>
      <w:divBdr>
        <w:top w:val="none" w:sz="0" w:space="0" w:color="auto"/>
        <w:left w:val="none" w:sz="0" w:space="0" w:color="auto"/>
        <w:bottom w:val="none" w:sz="0" w:space="0" w:color="auto"/>
        <w:right w:val="none" w:sz="0" w:space="0" w:color="auto"/>
      </w:divBdr>
    </w:div>
    <w:div w:id="400255070">
      <w:bodyDiv w:val="1"/>
      <w:marLeft w:val="0"/>
      <w:marRight w:val="0"/>
      <w:marTop w:val="0"/>
      <w:marBottom w:val="0"/>
      <w:divBdr>
        <w:top w:val="none" w:sz="0" w:space="0" w:color="auto"/>
        <w:left w:val="none" w:sz="0" w:space="0" w:color="auto"/>
        <w:bottom w:val="none" w:sz="0" w:space="0" w:color="auto"/>
        <w:right w:val="none" w:sz="0" w:space="0" w:color="auto"/>
      </w:divBdr>
    </w:div>
    <w:div w:id="431711041">
      <w:bodyDiv w:val="1"/>
      <w:marLeft w:val="0"/>
      <w:marRight w:val="0"/>
      <w:marTop w:val="0"/>
      <w:marBottom w:val="0"/>
      <w:divBdr>
        <w:top w:val="none" w:sz="0" w:space="0" w:color="auto"/>
        <w:left w:val="none" w:sz="0" w:space="0" w:color="auto"/>
        <w:bottom w:val="none" w:sz="0" w:space="0" w:color="auto"/>
        <w:right w:val="none" w:sz="0" w:space="0" w:color="auto"/>
      </w:divBdr>
    </w:div>
    <w:div w:id="443156573">
      <w:bodyDiv w:val="1"/>
      <w:marLeft w:val="0"/>
      <w:marRight w:val="0"/>
      <w:marTop w:val="0"/>
      <w:marBottom w:val="0"/>
      <w:divBdr>
        <w:top w:val="none" w:sz="0" w:space="0" w:color="auto"/>
        <w:left w:val="none" w:sz="0" w:space="0" w:color="auto"/>
        <w:bottom w:val="none" w:sz="0" w:space="0" w:color="auto"/>
        <w:right w:val="none" w:sz="0" w:space="0" w:color="auto"/>
      </w:divBdr>
    </w:div>
    <w:div w:id="460348070">
      <w:bodyDiv w:val="1"/>
      <w:marLeft w:val="0"/>
      <w:marRight w:val="0"/>
      <w:marTop w:val="0"/>
      <w:marBottom w:val="0"/>
      <w:divBdr>
        <w:top w:val="none" w:sz="0" w:space="0" w:color="auto"/>
        <w:left w:val="none" w:sz="0" w:space="0" w:color="auto"/>
        <w:bottom w:val="none" w:sz="0" w:space="0" w:color="auto"/>
        <w:right w:val="none" w:sz="0" w:space="0" w:color="auto"/>
      </w:divBdr>
    </w:div>
    <w:div w:id="487476954">
      <w:bodyDiv w:val="1"/>
      <w:marLeft w:val="0"/>
      <w:marRight w:val="0"/>
      <w:marTop w:val="0"/>
      <w:marBottom w:val="0"/>
      <w:divBdr>
        <w:top w:val="none" w:sz="0" w:space="0" w:color="auto"/>
        <w:left w:val="none" w:sz="0" w:space="0" w:color="auto"/>
        <w:bottom w:val="none" w:sz="0" w:space="0" w:color="auto"/>
        <w:right w:val="none" w:sz="0" w:space="0" w:color="auto"/>
      </w:divBdr>
    </w:div>
    <w:div w:id="528876568">
      <w:bodyDiv w:val="1"/>
      <w:marLeft w:val="0"/>
      <w:marRight w:val="0"/>
      <w:marTop w:val="0"/>
      <w:marBottom w:val="0"/>
      <w:divBdr>
        <w:top w:val="none" w:sz="0" w:space="0" w:color="auto"/>
        <w:left w:val="none" w:sz="0" w:space="0" w:color="auto"/>
        <w:bottom w:val="none" w:sz="0" w:space="0" w:color="auto"/>
        <w:right w:val="none" w:sz="0" w:space="0" w:color="auto"/>
      </w:divBdr>
    </w:div>
    <w:div w:id="543832081">
      <w:bodyDiv w:val="1"/>
      <w:marLeft w:val="0"/>
      <w:marRight w:val="0"/>
      <w:marTop w:val="0"/>
      <w:marBottom w:val="0"/>
      <w:divBdr>
        <w:top w:val="none" w:sz="0" w:space="0" w:color="auto"/>
        <w:left w:val="none" w:sz="0" w:space="0" w:color="auto"/>
        <w:bottom w:val="none" w:sz="0" w:space="0" w:color="auto"/>
        <w:right w:val="none" w:sz="0" w:space="0" w:color="auto"/>
      </w:divBdr>
    </w:div>
    <w:div w:id="556819257">
      <w:bodyDiv w:val="1"/>
      <w:marLeft w:val="0"/>
      <w:marRight w:val="0"/>
      <w:marTop w:val="0"/>
      <w:marBottom w:val="0"/>
      <w:divBdr>
        <w:top w:val="none" w:sz="0" w:space="0" w:color="auto"/>
        <w:left w:val="none" w:sz="0" w:space="0" w:color="auto"/>
        <w:bottom w:val="none" w:sz="0" w:space="0" w:color="auto"/>
        <w:right w:val="none" w:sz="0" w:space="0" w:color="auto"/>
      </w:divBdr>
    </w:div>
    <w:div w:id="585771677">
      <w:bodyDiv w:val="1"/>
      <w:marLeft w:val="0"/>
      <w:marRight w:val="0"/>
      <w:marTop w:val="0"/>
      <w:marBottom w:val="0"/>
      <w:divBdr>
        <w:top w:val="none" w:sz="0" w:space="0" w:color="auto"/>
        <w:left w:val="none" w:sz="0" w:space="0" w:color="auto"/>
        <w:bottom w:val="none" w:sz="0" w:space="0" w:color="auto"/>
        <w:right w:val="none" w:sz="0" w:space="0" w:color="auto"/>
      </w:divBdr>
    </w:div>
    <w:div w:id="602229547">
      <w:bodyDiv w:val="1"/>
      <w:marLeft w:val="0"/>
      <w:marRight w:val="0"/>
      <w:marTop w:val="0"/>
      <w:marBottom w:val="0"/>
      <w:divBdr>
        <w:top w:val="none" w:sz="0" w:space="0" w:color="auto"/>
        <w:left w:val="none" w:sz="0" w:space="0" w:color="auto"/>
        <w:bottom w:val="none" w:sz="0" w:space="0" w:color="auto"/>
        <w:right w:val="none" w:sz="0" w:space="0" w:color="auto"/>
      </w:divBdr>
    </w:div>
    <w:div w:id="610355291">
      <w:bodyDiv w:val="1"/>
      <w:marLeft w:val="0"/>
      <w:marRight w:val="0"/>
      <w:marTop w:val="0"/>
      <w:marBottom w:val="0"/>
      <w:divBdr>
        <w:top w:val="none" w:sz="0" w:space="0" w:color="auto"/>
        <w:left w:val="none" w:sz="0" w:space="0" w:color="auto"/>
        <w:bottom w:val="none" w:sz="0" w:space="0" w:color="auto"/>
        <w:right w:val="none" w:sz="0" w:space="0" w:color="auto"/>
      </w:divBdr>
    </w:div>
    <w:div w:id="634992966">
      <w:bodyDiv w:val="1"/>
      <w:marLeft w:val="0"/>
      <w:marRight w:val="0"/>
      <w:marTop w:val="0"/>
      <w:marBottom w:val="0"/>
      <w:divBdr>
        <w:top w:val="none" w:sz="0" w:space="0" w:color="auto"/>
        <w:left w:val="none" w:sz="0" w:space="0" w:color="auto"/>
        <w:bottom w:val="none" w:sz="0" w:space="0" w:color="auto"/>
        <w:right w:val="none" w:sz="0" w:space="0" w:color="auto"/>
      </w:divBdr>
    </w:div>
    <w:div w:id="637759398">
      <w:bodyDiv w:val="1"/>
      <w:marLeft w:val="0"/>
      <w:marRight w:val="0"/>
      <w:marTop w:val="0"/>
      <w:marBottom w:val="0"/>
      <w:divBdr>
        <w:top w:val="none" w:sz="0" w:space="0" w:color="auto"/>
        <w:left w:val="none" w:sz="0" w:space="0" w:color="auto"/>
        <w:bottom w:val="none" w:sz="0" w:space="0" w:color="auto"/>
        <w:right w:val="none" w:sz="0" w:space="0" w:color="auto"/>
      </w:divBdr>
    </w:div>
    <w:div w:id="639917746">
      <w:bodyDiv w:val="1"/>
      <w:marLeft w:val="0"/>
      <w:marRight w:val="0"/>
      <w:marTop w:val="0"/>
      <w:marBottom w:val="0"/>
      <w:divBdr>
        <w:top w:val="none" w:sz="0" w:space="0" w:color="auto"/>
        <w:left w:val="none" w:sz="0" w:space="0" w:color="auto"/>
        <w:bottom w:val="none" w:sz="0" w:space="0" w:color="auto"/>
        <w:right w:val="none" w:sz="0" w:space="0" w:color="auto"/>
      </w:divBdr>
    </w:div>
    <w:div w:id="653484208">
      <w:bodyDiv w:val="1"/>
      <w:marLeft w:val="0"/>
      <w:marRight w:val="0"/>
      <w:marTop w:val="0"/>
      <w:marBottom w:val="0"/>
      <w:divBdr>
        <w:top w:val="none" w:sz="0" w:space="0" w:color="auto"/>
        <w:left w:val="none" w:sz="0" w:space="0" w:color="auto"/>
        <w:bottom w:val="none" w:sz="0" w:space="0" w:color="auto"/>
        <w:right w:val="none" w:sz="0" w:space="0" w:color="auto"/>
      </w:divBdr>
    </w:div>
    <w:div w:id="662050559">
      <w:bodyDiv w:val="1"/>
      <w:marLeft w:val="0"/>
      <w:marRight w:val="0"/>
      <w:marTop w:val="0"/>
      <w:marBottom w:val="0"/>
      <w:divBdr>
        <w:top w:val="none" w:sz="0" w:space="0" w:color="auto"/>
        <w:left w:val="none" w:sz="0" w:space="0" w:color="auto"/>
        <w:bottom w:val="none" w:sz="0" w:space="0" w:color="auto"/>
        <w:right w:val="none" w:sz="0" w:space="0" w:color="auto"/>
      </w:divBdr>
    </w:div>
    <w:div w:id="680087097">
      <w:bodyDiv w:val="1"/>
      <w:marLeft w:val="0"/>
      <w:marRight w:val="0"/>
      <w:marTop w:val="0"/>
      <w:marBottom w:val="0"/>
      <w:divBdr>
        <w:top w:val="none" w:sz="0" w:space="0" w:color="auto"/>
        <w:left w:val="none" w:sz="0" w:space="0" w:color="auto"/>
        <w:bottom w:val="none" w:sz="0" w:space="0" w:color="auto"/>
        <w:right w:val="none" w:sz="0" w:space="0" w:color="auto"/>
      </w:divBdr>
    </w:div>
    <w:div w:id="680356805">
      <w:bodyDiv w:val="1"/>
      <w:marLeft w:val="0"/>
      <w:marRight w:val="0"/>
      <w:marTop w:val="0"/>
      <w:marBottom w:val="0"/>
      <w:divBdr>
        <w:top w:val="none" w:sz="0" w:space="0" w:color="auto"/>
        <w:left w:val="none" w:sz="0" w:space="0" w:color="auto"/>
        <w:bottom w:val="none" w:sz="0" w:space="0" w:color="auto"/>
        <w:right w:val="none" w:sz="0" w:space="0" w:color="auto"/>
      </w:divBdr>
    </w:div>
    <w:div w:id="702752386">
      <w:bodyDiv w:val="1"/>
      <w:marLeft w:val="0"/>
      <w:marRight w:val="0"/>
      <w:marTop w:val="0"/>
      <w:marBottom w:val="0"/>
      <w:divBdr>
        <w:top w:val="none" w:sz="0" w:space="0" w:color="auto"/>
        <w:left w:val="none" w:sz="0" w:space="0" w:color="auto"/>
        <w:bottom w:val="none" w:sz="0" w:space="0" w:color="auto"/>
        <w:right w:val="none" w:sz="0" w:space="0" w:color="auto"/>
      </w:divBdr>
    </w:div>
    <w:div w:id="710689039">
      <w:bodyDiv w:val="1"/>
      <w:marLeft w:val="0"/>
      <w:marRight w:val="0"/>
      <w:marTop w:val="0"/>
      <w:marBottom w:val="0"/>
      <w:divBdr>
        <w:top w:val="none" w:sz="0" w:space="0" w:color="auto"/>
        <w:left w:val="none" w:sz="0" w:space="0" w:color="auto"/>
        <w:bottom w:val="none" w:sz="0" w:space="0" w:color="auto"/>
        <w:right w:val="none" w:sz="0" w:space="0" w:color="auto"/>
      </w:divBdr>
    </w:div>
    <w:div w:id="719135589">
      <w:bodyDiv w:val="1"/>
      <w:marLeft w:val="0"/>
      <w:marRight w:val="0"/>
      <w:marTop w:val="0"/>
      <w:marBottom w:val="0"/>
      <w:divBdr>
        <w:top w:val="none" w:sz="0" w:space="0" w:color="auto"/>
        <w:left w:val="none" w:sz="0" w:space="0" w:color="auto"/>
        <w:bottom w:val="none" w:sz="0" w:space="0" w:color="auto"/>
        <w:right w:val="none" w:sz="0" w:space="0" w:color="auto"/>
      </w:divBdr>
    </w:div>
    <w:div w:id="791627904">
      <w:bodyDiv w:val="1"/>
      <w:marLeft w:val="0"/>
      <w:marRight w:val="0"/>
      <w:marTop w:val="0"/>
      <w:marBottom w:val="0"/>
      <w:divBdr>
        <w:top w:val="none" w:sz="0" w:space="0" w:color="auto"/>
        <w:left w:val="none" w:sz="0" w:space="0" w:color="auto"/>
        <w:bottom w:val="none" w:sz="0" w:space="0" w:color="auto"/>
        <w:right w:val="none" w:sz="0" w:space="0" w:color="auto"/>
      </w:divBdr>
    </w:div>
    <w:div w:id="796921976">
      <w:bodyDiv w:val="1"/>
      <w:marLeft w:val="0"/>
      <w:marRight w:val="0"/>
      <w:marTop w:val="0"/>
      <w:marBottom w:val="0"/>
      <w:divBdr>
        <w:top w:val="none" w:sz="0" w:space="0" w:color="auto"/>
        <w:left w:val="none" w:sz="0" w:space="0" w:color="auto"/>
        <w:bottom w:val="none" w:sz="0" w:space="0" w:color="auto"/>
        <w:right w:val="none" w:sz="0" w:space="0" w:color="auto"/>
      </w:divBdr>
    </w:div>
    <w:div w:id="829324628">
      <w:bodyDiv w:val="1"/>
      <w:marLeft w:val="0"/>
      <w:marRight w:val="0"/>
      <w:marTop w:val="0"/>
      <w:marBottom w:val="0"/>
      <w:divBdr>
        <w:top w:val="none" w:sz="0" w:space="0" w:color="auto"/>
        <w:left w:val="none" w:sz="0" w:space="0" w:color="auto"/>
        <w:bottom w:val="none" w:sz="0" w:space="0" w:color="auto"/>
        <w:right w:val="none" w:sz="0" w:space="0" w:color="auto"/>
      </w:divBdr>
    </w:div>
    <w:div w:id="846947857">
      <w:bodyDiv w:val="1"/>
      <w:marLeft w:val="0"/>
      <w:marRight w:val="0"/>
      <w:marTop w:val="0"/>
      <w:marBottom w:val="0"/>
      <w:divBdr>
        <w:top w:val="none" w:sz="0" w:space="0" w:color="auto"/>
        <w:left w:val="none" w:sz="0" w:space="0" w:color="auto"/>
        <w:bottom w:val="none" w:sz="0" w:space="0" w:color="auto"/>
        <w:right w:val="none" w:sz="0" w:space="0" w:color="auto"/>
      </w:divBdr>
    </w:div>
    <w:div w:id="885216964">
      <w:bodyDiv w:val="1"/>
      <w:marLeft w:val="0"/>
      <w:marRight w:val="0"/>
      <w:marTop w:val="0"/>
      <w:marBottom w:val="0"/>
      <w:divBdr>
        <w:top w:val="none" w:sz="0" w:space="0" w:color="auto"/>
        <w:left w:val="none" w:sz="0" w:space="0" w:color="auto"/>
        <w:bottom w:val="none" w:sz="0" w:space="0" w:color="auto"/>
        <w:right w:val="none" w:sz="0" w:space="0" w:color="auto"/>
      </w:divBdr>
    </w:div>
    <w:div w:id="904414013">
      <w:bodyDiv w:val="1"/>
      <w:marLeft w:val="0"/>
      <w:marRight w:val="0"/>
      <w:marTop w:val="0"/>
      <w:marBottom w:val="0"/>
      <w:divBdr>
        <w:top w:val="none" w:sz="0" w:space="0" w:color="auto"/>
        <w:left w:val="none" w:sz="0" w:space="0" w:color="auto"/>
        <w:bottom w:val="none" w:sz="0" w:space="0" w:color="auto"/>
        <w:right w:val="none" w:sz="0" w:space="0" w:color="auto"/>
      </w:divBdr>
    </w:div>
    <w:div w:id="961617828">
      <w:bodyDiv w:val="1"/>
      <w:marLeft w:val="0"/>
      <w:marRight w:val="0"/>
      <w:marTop w:val="0"/>
      <w:marBottom w:val="0"/>
      <w:divBdr>
        <w:top w:val="none" w:sz="0" w:space="0" w:color="auto"/>
        <w:left w:val="none" w:sz="0" w:space="0" w:color="auto"/>
        <w:bottom w:val="none" w:sz="0" w:space="0" w:color="auto"/>
        <w:right w:val="none" w:sz="0" w:space="0" w:color="auto"/>
      </w:divBdr>
    </w:div>
    <w:div w:id="1011102946">
      <w:bodyDiv w:val="1"/>
      <w:marLeft w:val="0"/>
      <w:marRight w:val="0"/>
      <w:marTop w:val="0"/>
      <w:marBottom w:val="0"/>
      <w:divBdr>
        <w:top w:val="none" w:sz="0" w:space="0" w:color="auto"/>
        <w:left w:val="none" w:sz="0" w:space="0" w:color="auto"/>
        <w:bottom w:val="none" w:sz="0" w:space="0" w:color="auto"/>
        <w:right w:val="none" w:sz="0" w:space="0" w:color="auto"/>
      </w:divBdr>
    </w:div>
    <w:div w:id="1014258575">
      <w:bodyDiv w:val="1"/>
      <w:marLeft w:val="0"/>
      <w:marRight w:val="0"/>
      <w:marTop w:val="0"/>
      <w:marBottom w:val="0"/>
      <w:divBdr>
        <w:top w:val="none" w:sz="0" w:space="0" w:color="auto"/>
        <w:left w:val="none" w:sz="0" w:space="0" w:color="auto"/>
        <w:bottom w:val="none" w:sz="0" w:space="0" w:color="auto"/>
        <w:right w:val="none" w:sz="0" w:space="0" w:color="auto"/>
      </w:divBdr>
    </w:div>
    <w:div w:id="1016427251">
      <w:bodyDiv w:val="1"/>
      <w:marLeft w:val="0"/>
      <w:marRight w:val="0"/>
      <w:marTop w:val="0"/>
      <w:marBottom w:val="0"/>
      <w:divBdr>
        <w:top w:val="none" w:sz="0" w:space="0" w:color="auto"/>
        <w:left w:val="none" w:sz="0" w:space="0" w:color="auto"/>
        <w:bottom w:val="none" w:sz="0" w:space="0" w:color="auto"/>
        <w:right w:val="none" w:sz="0" w:space="0" w:color="auto"/>
      </w:divBdr>
    </w:div>
    <w:div w:id="1020351270">
      <w:bodyDiv w:val="1"/>
      <w:marLeft w:val="0"/>
      <w:marRight w:val="0"/>
      <w:marTop w:val="0"/>
      <w:marBottom w:val="0"/>
      <w:divBdr>
        <w:top w:val="none" w:sz="0" w:space="0" w:color="auto"/>
        <w:left w:val="none" w:sz="0" w:space="0" w:color="auto"/>
        <w:bottom w:val="none" w:sz="0" w:space="0" w:color="auto"/>
        <w:right w:val="none" w:sz="0" w:space="0" w:color="auto"/>
      </w:divBdr>
    </w:div>
    <w:div w:id="1035546442">
      <w:bodyDiv w:val="1"/>
      <w:marLeft w:val="0"/>
      <w:marRight w:val="0"/>
      <w:marTop w:val="0"/>
      <w:marBottom w:val="0"/>
      <w:divBdr>
        <w:top w:val="none" w:sz="0" w:space="0" w:color="auto"/>
        <w:left w:val="none" w:sz="0" w:space="0" w:color="auto"/>
        <w:bottom w:val="none" w:sz="0" w:space="0" w:color="auto"/>
        <w:right w:val="none" w:sz="0" w:space="0" w:color="auto"/>
      </w:divBdr>
    </w:div>
    <w:div w:id="1051348081">
      <w:bodyDiv w:val="1"/>
      <w:marLeft w:val="0"/>
      <w:marRight w:val="0"/>
      <w:marTop w:val="0"/>
      <w:marBottom w:val="0"/>
      <w:divBdr>
        <w:top w:val="none" w:sz="0" w:space="0" w:color="auto"/>
        <w:left w:val="none" w:sz="0" w:space="0" w:color="auto"/>
        <w:bottom w:val="none" w:sz="0" w:space="0" w:color="auto"/>
        <w:right w:val="none" w:sz="0" w:space="0" w:color="auto"/>
      </w:divBdr>
    </w:div>
    <w:div w:id="1071779081">
      <w:bodyDiv w:val="1"/>
      <w:marLeft w:val="0"/>
      <w:marRight w:val="0"/>
      <w:marTop w:val="0"/>
      <w:marBottom w:val="0"/>
      <w:divBdr>
        <w:top w:val="none" w:sz="0" w:space="0" w:color="auto"/>
        <w:left w:val="none" w:sz="0" w:space="0" w:color="auto"/>
        <w:bottom w:val="none" w:sz="0" w:space="0" w:color="auto"/>
        <w:right w:val="none" w:sz="0" w:space="0" w:color="auto"/>
      </w:divBdr>
    </w:div>
    <w:div w:id="1134251480">
      <w:bodyDiv w:val="1"/>
      <w:marLeft w:val="0"/>
      <w:marRight w:val="0"/>
      <w:marTop w:val="0"/>
      <w:marBottom w:val="0"/>
      <w:divBdr>
        <w:top w:val="none" w:sz="0" w:space="0" w:color="auto"/>
        <w:left w:val="none" w:sz="0" w:space="0" w:color="auto"/>
        <w:bottom w:val="none" w:sz="0" w:space="0" w:color="auto"/>
        <w:right w:val="none" w:sz="0" w:space="0" w:color="auto"/>
      </w:divBdr>
    </w:div>
    <w:div w:id="1165320650">
      <w:bodyDiv w:val="1"/>
      <w:marLeft w:val="0"/>
      <w:marRight w:val="0"/>
      <w:marTop w:val="0"/>
      <w:marBottom w:val="0"/>
      <w:divBdr>
        <w:top w:val="none" w:sz="0" w:space="0" w:color="auto"/>
        <w:left w:val="none" w:sz="0" w:space="0" w:color="auto"/>
        <w:bottom w:val="none" w:sz="0" w:space="0" w:color="auto"/>
        <w:right w:val="none" w:sz="0" w:space="0" w:color="auto"/>
      </w:divBdr>
    </w:div>
    <w:div w:id="1180703913">
      <w:bodyDiv w:val="1"/>
      <w:marLeft w:val="0"/>
      <w:marRight w:val="0"/>
      <w:marTop w:val="0"/>
      <w:marBottom w:val="0"/>
      <w:divBdr>
        <w:top w:val="none" w:sz="0" w:space="0" w:color="auto"/>
        <w:left w:val="none" w:sz="0" w:space="0" w:color="auto"/>
        <w:bottom w:val="none" w:sz="0" w:space="0" w:color="auto"/>
        <w:right w:val="none" w:sz="0" w:space="0" w:color="auto"/>
      </w:divBdr>
    </w:div>
    <w:div w:id="1183931981">
      <w:bodyDiv w:val="1"/>
      <w:marLeft w:val="0"/>
      <w:marRight w:val="0"/>
      <w:marTop w:val="0"/>
      <w:marBottom w:val="0"/>
      <w:divBdr>
        <w:top w:val="none" w:sz="0" w:space="0" w:color="auto"/>
        <w:left w:val="none" w:sz="0" w:space="0" w:color="auto"/>
        <w:bottom w:val="none" w:sz="0" w:space="0" w:color="auto"/>
        <w:right w:val="none" w:sz="0" w:space="0" w:color="auto"/>
      </w:divBdr>
    </w:div>
    <w:div w:id="1195381968">
      <w:bodyDiv w:val="1"/>
      <w:marLeft w:val="0"/>
      <w:marRight w:val="0"/>
      <w:marTop w:val="0"/>
      <w:marBottom w:val="0"/>
      <w:divBdr>
        <w:top w:val="none" w:sz="0" w:space="0" w:color="auto"/>
        <w:left w:val="none" w:sz="0" w:space="0" w:color="auto"/>
        <w:bottom w:val="none" w:sz="0" w:space="0" w:color="auto"/>
        <w:right w:val="none" w:sz="0" w:space="0" w:color="auto"/>
      </w:divBdr>
    </w:div>
    <w:div w:id="1202012063">
      <w:bodyDiv w:val="1"/>
      <w:marLeft w:val="0"/>
      <w:marRight w:val="0"/>
      <w:marTop w:val="0"/>
      <w:marBottom w:val="0"/>
      <w:divBdr>
        <w:top w:val="none" w:sz="0" w:space="0" w:color="auto"/>
        <w:left w:val="none" w:sz="0" w:space="0" w:color="auto"/>
        <w:bottom w:val="none" w:sz="0" w:space="0" w:color="auto"/>
        <w:right w:val="none" w:sz="0" w:space="0" w:color="auto"/>
      </w:divBdr>
    </w:div>
    <w:div w:id="1258489108">
      <w:bodyDiv w:val="1"/>
      <w:marLeft w:val="0"/>
      <w:marRight w:val="0"/>
      <w:marTop w:val="0"/>
      <w:marBottom w:val="0"/>
      <w:divBdr>
        <w:top w:val="none" w:sz="0" w:space="0" w:color="auto"/>
        <w:left w:val="none" w:sz="0" w:space="0" w:color="auto"/>
        <w:bottom w:val="none" w:sz="0" w:space="0" w:color="auto"/>
        <w:right w:val="none" w:sz="0" w:space="0" w:color="auto"/>
      </w:divBdr>
    </w:div>
    <w:div w:id="1258564959">
      <w:bodyDiv w:val="1"/>
      <w:marLeft w:val="0"/>
      <w:marRight w:val="0"/>
      <w:marTop w:val="0"/>
      <w:marBottom w:val="0"/>
      <w:divBdr>
        <w:top w:val="none" w:sz="0" w:space="0" w:color="auto"/>
        <w:left w:val="none" w:sz="0" w:space="0" w:color="auto"/>
        <w:bottom w:val="none" w:sz="0" w:space="0" w:color="auto"/>
        <w:right w:val="none" w:sz="0" w:space="0" w:color="auto"/>
      </w:divBdr>
    </w:div>
    <w:div w:id="1266963191">
      <w:bodyDiv w:val="1"/>
      <w:marLeft w:val="0"/>
      <w:marRight w:val="0"/>
      <w:marTop w:val="0"/>
      <w:marBottom w:val="0"/>
      <w:divBdr>
        <w:top w:val="none" w:sz="0" w:space="0" w:color="auto"/>
        <w:left w:val="none" w:sz="0" w:space="0" w:color="auto"/>
        <w:bottom w:val="none" w:sz="0" w:space="0" w:color="auto"/>
        <w:right w:val="none" w:sz="0" w:space="0" w:color="auto"/>
      </w:divBdr>
    </w:div>
    <w:div w:id="1293511764">
      <w:bodyDiv w:val="1"/>
      <w:marLeft w:val="0"/>
      <w:marRight w:val="0"/>
      <w:marTop w:val="0"/>
      <w:marBottom w:val="0"/>
      <w:divBdr>
        <w:top w:val="none" w:sz="0" w:space="0" w:color="auto"/>
        <w:left w:val="none" w:sz="0" w:space="0" w:color="auto"/>
        <w:bottom w:val="none" w:sz="0" w:space="0" w:color="auto"/>
        <w:right w:val="none" w:sz="0" w:space="0" w:color="auto"/>
      </w:divBdr>
    </w:div>
    <w:div w:id="1304693976">
      <w:bodyDiv w:val="1"/>
      <w:marLeft w:val="0"/>
      <w:marRight w:val="0"/>
      <w:marTop w:val="0"/>
      <w:marBottom w:val="0"/>
      <w:divBdr>
        <w:top w:val="none" w:sz="0" w:space="0" w:color="auto"/>
        <w:left w:val="none" w:sz="0" w:space="0" w:color="auto"/>
        <w:bottom w:val="none" w:sz="0" w:space="0" w:color="auto"/>
        <w:right w:val="none" w:sz="0" w:space="0" w:color="auto"/>
      </w:divBdr>
    </w:div>
    <w:div w:id="1377045407">
      <w:bodyDiv w:val="1"/>
      <w:marLeft w:val="0"/>
      <w:marRight w:val="0"/>
      <w:marTop w:val="0"/>
      <w:marBottom w:val="0"/>
      <w:divBdr>
        <w:top w:val="none" w:sz="0" w:space="0" w:color="auto"/>
        <w:left w:val="none" w:sz="0" w:space="0" w:color="auto"/>
        <w:bottom w:val="none" w:sz="0" w:space="0" w:color="auto"/>
        <w:right w:val="none" w:sz="0" w:space="0" w:color="auto"/>
      </w:divBdr>
    </w:div>
    <w:div w:id="1378816397">
      <w:bodyDiv w:val="1"/>
      <w:marLeft w:val="0"/>
      <w:marRight w:val="0"/>
      <w:marTop w:val="0"/>
      <w:marBottom w:val="0"/>
      <w:divBdr>
        <w:top w:val="none" w:sz="0" w:space="0" w:color="auto"/>
        <w:left w:val="none" w:sz="0" w:space="0" w:color="auto"/>
        <w:bottom w:val="none" w:sz="0" w:space="0" w:color="auto"/>
        <w:right w:val="none" w:sz="0" w:space="0" w:color="auto"/>
      </w:divBdr>
    </w:div>
    <w:div w:id="1379084470">
      <w:bodyDiv w:val="1"/>
      <w:marLeft w:val="0"/>
      <w:marRight w:val="0"/>
      <w:marTop w:val="0"/>
      <w:marBottom w:val="0"/>
      <w:divBdr>
        <w:top w:val="none" w:sz="0" w:space="0" w:color="auto"/>
        <w:left w:val="none" w:sz="0" w:space="0" w:color="auto"/>
        <w:bottom w:val="none" w:sz="0" w:space="0" w:color="auto"/>
        <w:right w:val="none" w:sz="0" w:space="0" w:color="auto"/>
      </w:divBdr>
    </w:div>
    <w:div w:id="1392851522">
      <w:bodyDiv w:val="1"/>
      <w:marLeft w:val="0"/>
      <w:marRight w:val="0"/>
      <w:marTop w:val="0"/>
      <w:marBottom w:val="0"/>
      <w:divBdr>
        <w:top w:val="none" w:sz="0" w:space="0" w:color="auto"/>
        <w:left w:val="none" w:sz="0" w:space="0" w:color="auto"/>
        <w:bottom w:val="none" w:sz="0" w:space="0" w:color="auto"/>
        <w:right w:val="none" w:sz="0" w:space="0" w:color="auto"/>
      </w:divBdr>
    </w:div>
    <w:div w:id="1396395891">
      <w:bodyDiv w:val="1"/>
      <w:marLeft w:val="0"/>
      <w:marRight w:val="0"/>
      <w:marTop w:val="0"/>
      <w:marBottom w:val="0"/>
      <w:divBdr>
        <w:top w:val="none" w:sz="0" w:space="0" w:color="auto"/>
        <w:left w:val="none" w:sz="0" w:space="0" w:color="auto"/>
        <w:bottom w:val="none" w:sz="0" w:space="0" w:color="auto"/>
        <w:right w:val="none" w:sz="0" w:space="0" w:color="auto"/>
      </w:divBdr>
    </w:div>
    <w:div w:id="1402290214">
      <w:bodyDiv w:val="1"/>
      <w:marLeft w:val="0"/>
      <w:marRight w:val="0"/>
      <w:marTop w:val="0"/>
      <w:marBottom w:val="0"/>
      <w:divBdr>
        <w:top w:val="none" w:sz="0" w:space="0" w:color="auto"/>
        <w:left w:val="none" w:sz="0" w:space="0" w:color="auto"/>
        <w:bottom w:val="none" w:sz="0" w:space="0" w:color="auto"/>
        <w:right w:val="none" w:sz="0" w:space="0" w:color="auto"/>
      </w:divBdr>
    </w:div>
    <w:div w:id="1404066404">
      <w:bodyDiv w:val="1"/>
      <w:marLeft w:val="0"/>
      <w:marRight w:val="0"/>
      <w:marTop w:val="0"/>
      <w:marBottom w:val="0"/>
      <w:divBdr>
        <w:top w:val="none" w:sz="0" w:space="0" w:color="auto"/>
        <w:left w:val="none" w:sz="0" w:space="0" w:color="auto"/>
        <w:bottom w:val="none" w:sz="0" w:space="0" w:color="auto"/>
        <w:right w:val="none" w:sz="0" w:space="0" w:color="auto"/>
      </w:divBdr>
    </w:div>
    <w:div w:id="1416513602">
      <w:bodyDiv w:val="1"/>
      <w:marLeft w:val="0"/>
      <w:marRight w:val="0"/>
      <w:marTop w:val="0"/>
      <w:marBottom w:val="0"/>
      <w:divBdr>
        <w:top w:val="none" w:sz="0" w:space="0" w:color="auto"/>
        <w:left w:val="none" w:sz="0" w:space="0" w:color="auto"/>
        <w:bottom w:val="none" w:sz="0" w:space="0" w:color="auto"/>
        <w:right w:val="none" w:sz="0" w:space="0" w:color="auto"/>
      </w:divBdr>
    </w:div>
    <w:div w:id="1445810571">
      <w:bodyDiv w:val="1"/>
      <w:marLeft w:val="0"/>
      <w:marRight w:val="0"/>
      <w:marTop w:val="0"/>
      <w:marBottom w:val="0"/>
      <w:divBdr>
        <w:top w:val="none" w:sz="0" w:space="0" w:color="auto"/>
        <w:left w:val="none" w:sz="0" w:space="0" w:color="auto"/>
        <w:bottom w:val="none" w:sz="0" w:space="0" w:color="auto"/>
        <w:right w:val="none" w:sz="0" w:space="0" w:color="auto"/>
      </w:divBdr>
    </w:div>
    <w:div w:id="1452548554">
      <w:bodyDiv w:val="1"/>
      <w:marLeft w:val="0"/>
      <w:marRight w:val="0"/>
      <w:marTop w:val="0"/>
      <w:marBottom w:val="0"/>
      <w:divBdr>
        <w:top w:val="none" w:sz="0" w:space="0" w:color="auto"/>
        <w:left w:val="none" w:sz="0" w:space="0" w:color="auto"/>
        <w:bottom w:val="none" w:sz="0" w:space="0" w:color="auto"/>
        <w:right w:val="none" w:sz="0" w:space="0" w:color="auto"/>
      </w:divBdr>
    </w:div>
    <w:div w:id="1472796021">
      <w:bodyDiv w:val="1"/>
      <w:marLeft w:val="0"/>
      <w:marRight w:val="0"/>
      <w:marTop w:val="0"/>
      <w:marBottom w:val="0"/>
      <w:divBdr>
        <w:top w:val="none" w:sz="0" w:space="0" w:color="auto"/>
        <w:left w:val="none" w:sz="0" w:space="0" w:color="auto"/>
        <w:bottom w:val="none" w:sz="0" w:space="0" w:color="auto"/>
        <w:right w:val="none" w:sz="0" w:space="0" w:color="auto"/>
      </w:divBdr>
    </w:div>
    <w:div w:id="1506555882">
      <w:bodyDiv w:val="1"/>
      <w:marLeft w:val="0"/>
      <w:marRight w:val="0"/>
      <w:marTop w:val="0"/>
      <w:marBottom w:val="0"/>
      <w:divBdr>
        <w:top w:val="none" w:sz="0" w:space="0" w:color="auto"/>
        <w:left w:val="none" w:sz="0" w:space="0" w:color="auto"/>
        <w:bottom w:val="none" w:sz="0" w:space="0" w:color="auto"/>
        <w:right w:val="none" w:sz="0" w:space="0" w:color="auto"/>
      </w:divBdr>
    </w:div>
    <w:div w:id="1520118918">
      <w:bodyDiv w:val="1"/>
      <w:marLeft w:val="0"/>
      <w:marRight w:val="0"/>
      <w:marTop w:val="0"/>
      <w:marBottom w:val="0"/>
      <w:divBdr>
        <w:top w:val="none" w:sz="0" w:space="0" w:color="auto"/>
        <w:left w:val="none" w:sz="0" w:space="0" w:color="auto"/>
        <w:bottom w:val="none" w:sz="0" w:space="0" w:color="auto"/>
        <w:right w:val="none" w:sz="0" w:space="0" w:color="auto"/>
      </w:divBdr>
    </w:div>
    <w:div w:id="1537696860">
      <w:bodyDiv w:val="1"/>
      <w:marLeft w:val="0"/>
      <w:marRight w:val="0"/>
      <w:marTop w:val="0"/>
      <w:marBottom w:val="0"/>
      <w:divBdr>
        <w:top w:val="none" w:sz="0" w:space="0" w:color="auto"/>
        <w:left w:val="none" w:sz="0" w:space="0" w:color="auto"/>
        <w:bottom w:val="none" w:sz="0" w:space="0" w:color="auto"/>
        <w:right w:val="none" w:sz="0" w:space="0" w:color="auto"/>
      </w:divBdr>
    </w:div>
    <w:div w:id="1538275406">
      <w:bodyDiv w:val="1"/>
      <w:marLeft w:val="0"/>
      <w:marRight w:val="0"/>
      <w:marTop w:val="0"/>
      <w:marBottom w:val="0"/>
      <w:divBdr>
        <w:top w:val="none" w:sz="0" w:space="0" w:color="auto"/>
        <w:left w:val="none" w:sz="0" w:space="0" w:color="auto"/>
        <w:bottom w:val="none" w:sz="0" w:space="0" w:color="auto"/>
        <w:right w:val="none" w:sz="0" w:space="0" w:color="auto"/>
      </w:divBdr>
    </w:div>
    <w:div w:id="1563254940">
      <w:bodyDiv w:val="1"/>
      <w:marLeft w:val="0"/>
      <w:marRight w:val="0"/>
      <w:marTop w:val="0"/>
      <w:marBottom w:val="0"/>
      <w:divBdr>
        <w:top w:val="none" w:sz="0" w:space="0" w:color="auto"/>
        <w:left w:val="none" w:sz="0" w:space="0" w:color="auto"/>
        <w:bottom w:val="none" w:sz="0" w:space="0" w:color="auto"/>
        <w:right w:val="none" w:sz="0" w:space="0" w:color="auto"/>
      </w:divBdr>
    </w:div>
    <w:div w:id="1583174177">
      <w:bodyDiv w:val="1"/>
      <w:marLeft w:val="0"/>
      <w:marRight w:val="0"/>
      <w:marTop w:val="0"/>
      <w:marBottom w:val="0"/>
      <w:divBdr>
        <w:top w:val="none" w:sz="0" w:space="0" w:color="auto"/>
        <w:left w:val="none" w:sz="0" w:space="0" w:color="auto"/>
        <w:bottom w:val="none" w:sz="0" w:space="0" w:color="auto"/>
        <w:right w:val="none" w:sz="0" w:space="0" w:color="auto"/>
      </w:divBdr>
    </w:div>
    <w:div w:id="1596205371">
      <w:bodyDiv w:val="1"/>
      <w:marLeft w:val="0"/>
      <w:marRight w:val="0"/>
      <w:marTop w:val="0"/>
      <w:marBottom w:val="0"/>
      <w:divBdr>
        <w:top w:val="none" w:sz="0" w:space="0" w:color="auto"/>
        <w:left w:val="none" w:sz="0" w:space="0" w:color="auto"/>
        <w:bottom w:val="none" w:sz="0" w:space="0" w:color="auto"/>
        <w:right w:val="none" w:sz="0" w:space="0" w:color="auto"/>
      </w:divBdr>
    </w:div>
    <w:div w:id="1631782117">
      <w:bodyDiv w:val="1"/>
      <w:marLeft w:val="0"/>
      <w:marRight w:val="0"/>
      <w:marTop w:val="0"/>
      <w:marBottom w:val="0"/>
      <w:divBdr>
        <w:top w:val="none" w:sz="0" w:space="0" w:color="auto"/>
        <w:left w:val="none" w:sz="0" w:space="0" w:color="auto"/>
        <w:bottom w:val="none" w:sz="0" w:space="0" w:color="auto"/>
        <w:right w:val="none" w:sz="0" w:space="0" w:color="auto"/>
      </w:divBdr>
    </w:div>
    <w:div w:id="1641763947">
      <w:bodyDiv w:val="1"/>
      <w:marLeft w:val="0"/>
      <w:marRight w:val="0"/>
      <w:marTop w:val="0"/>
      <w:marBottom w:val="0"/>
      <w:divBdr>
        <w:top w:val="none" w:sz="0" w:space="0" w:color="auto"/>
        <w:left w:val="none" w:sz="0" w:space="0" w:color="auto"/>
        <w:bottom w:val="none" w:sz="0" w:space="0" w:color="auto"/>
        <w:right w:val="none" w:sz="0" w:space="0" w:color="auto"/>
      </w:divBdr>
    </w:div>
    <w:div w:id="1649094624">
      <w:bodyDiv w:val="1"/>
      <w:marLeft w:val="0"/>
      <w:marRight w:val="0"/>
      <w:marTop w:val="0"/>
      <w:marBottom w:val="0"/>
      <w:divBdr>
        <w:top w:val="none" w:sz="0" w:space="0" w:color="auto"/>
        <w:left w:val="none" w:sz="0" w:space="0" w:color="auto"/>
        <w:bottom w:val="none" w:sz="0" w:space="0" w:color="auto"/>
        <w:right w:val="none" w:sz="0" w:space="0" w:color="auto"/>
      </w:divBdr>
    </w:div>
    <w:div w:id="1660303003">
      <w:bodyDiv w:val="1"/>
      <w:marLeft w:val="0"/>
      <w:marRight w:val="0"/>
      <w:marTop w:val="0"/>
      <w:marBottom w:val="0"/>
      <w:divBdr>
        <w:top w:val="none" w:sz="0" w:space="0" w:color="auto"/>
        <w:left w:val="none" w:sz="0" w:space="0" w:color="auto"/>
        <w:bottom w:val="none" w:sz="0" w:space="0" w:color="auto"/>
        <w:right w:val="none" w:sz="0" w:space="0" w:color="auto"/>
      </w:divBdr>
    </w:div>
    <w:div w:id="1666667603">
      <w:bodyDiv w:val="1"/>
      <w:marLeft w:val="0"/>
      <w:marRight w:val="0"/>
      <w:marTop w:val="0"/>
      <w:marBottom w:val="0"/>
      <w:divBdr>
        <w:top w:val="none" w:sz="0" w:space="0" w:color="auto"/>
        <w:left w:val="none" w:sz="0" w:space="0" w:color="auto"/>
        <w:bottom w:val="none" w:sz="0" w:space="0" w:color="auto"/>
        <w:right w:val="none" w:sz="0" w:space="0" w:color="auto"/>
      </w:divBdr>
    </w:div>
    <w:div w:id="1668247014">
      <w:bodyDiv w:val="1"/>
      <w:marLeft w:val="0"/>
      <w:marRight w:val="0"/>
      <w:marTop w:val="0"/>
      <w:marBottom w:val="0"/>
      <w:divBdr>
        <w:top w:val="none" w:sz="0" w:space="0" w:color="auto"/>
        <w:left w:val="none" w:sz="0" w:space="0" w:color="auto"/>
        <w:bottom w:val="none" w:sz="0" w:space="0" w:color="auto"/>
        <w:right w:val="none" w:sz="0" w:space="0" w:color="auto"/>
      </w:divBdr>
    </w:div>
    <w:div w:id="1669333278">
      <w:bodyDiv w:val="1"/>
      <w:marLeft w:val="0"/>
      <w:marRight w:val="0"/>
      <w:marTop w:val="0"/>
      <w:marBottom w:val="0"/>
      <w:divBdr>
        <w:top w:val="none" w:sz="0" w:space="0" w:color="auto"/>
        <w:left w:val="none" w:sz="0" w:space="0" w:color="auto"/>
        <w:bottom w:val="none" w:sz="0" w:space="0" w:color="auto"/>
        <w:right w:val="none" w:sz="0" w:space="0" w:color="auto"/>
      </w:divBdr>
    </w:div>
    <w:div w:id="1697383991">
      <w:bodyDiv w:val="1"/>
      <w:marLeft w:val="0"/>
      <w:marRight w:val="0"/>
      <w:marTop w:val="0"/>
      <w:marBottom w:val="0"/>
      <w:divBdr>
        <w:top w:val="none" w:sz="0" w:space="0" w:color="auto"/>
        <w:left w:val="none" w:sz="0" w:space="0" w:color="auto"/>
        <w:bottom w:val="none" w:sz="0" w:space="0" w:color="auto"/>
        <w:right w:val="none" w:sz="0" w:space="0" w:color="auto"/>
      </w:divBdr>
    </w:div>
    <w:div w:id="1697458525">
      <w:bodyDiv w:val="1"/>
      <w:marLeft w:val="0"/>
      <w:marRight w:val="0"/>
      <w:marTop w:val="0"/>
      <w:marBottom w:val="0"/>
      <w:divBdr>
        <w:top w:val="none" w:sz="0" w:space="0" w:color="auto"/>
        <w:left w:val="none" w:sz="0" w:space="0" w:color="auto"/>
        <w:bottom w:val="none" w:sz="0" w:space="0" w:color="auto"/>
        <w:right w:val="none" w:sz="0" w:space="0" w:color="auto"/>
      </w:divBdr>
    </w:div>
    <w:div w:id="1716199610">
      <w:bodyDiv w:val="1"/>
      <w:marLeft w:val="0"/>
      <w:marRight w:val="0"/>
      <w:marTop w:val="0"/>
      <w:marBottom w:val="0"/>
      <w:divBdr>
        <w:top w:val="none" w:sz="0" w:space="0" w:color="auto"/>
        <w:left w:val="none" w:sz="0" w:space="0" w:color="auto"/>
        <w:bottom w:val="none" w:sz="0" w:space="0" w:color="auto"/>
        <w:right w:val="none" w:sz="0" w:space="0" w:color="auto"/>
      </w:divBdr>
    </w:div>
    <w:div w:id="1738505186">
      <w:bodyDiv w:val="1"/>
      <w:marLeft w:val="0"/>
      <w:marRight w:val="0"/>
      <w:marTop w:val="0"/>
      <w:marBottom w:val="0"/>
      <w:divBdr>
        <w:top w:val="none" w:sz="0" w:space="0" w:color="auto"/>
        <w:left w:val="none" w:sz="0" w:space="0" w:color="auto"/>
        <w:bottom w:val="none" w:sz="0" w:space="0" w:color="auto"/>
        <w:right w:val="none" w:sz="0" w:space="0" w:color="auto"/>
      </w:divBdr>
    </w:div>
    <w:div w:id="1738822791">
      <w:bodyDiv w:val="1"/>
      <w:marLeft w:val="0"/>
      <w:marRight w:val="0"/>
      <w:marTop w:val="0"/>
      <w:marBottom w:val="0"/>
      <w:divBdr>
        <w:top w:val="none" w:sz="0" w:space="0" w:color="auto"/>
        <w:left w:val="none" w:sz="0" w:space="0" w:color="auto"/>
        <w:bottom w:val="none" w:sz="0" w:space="0" w:color="auto"/>
        <w:right w:val="none" w:sz="0" w:space="0" w:color="auto"/>
      </w:divBdr>
    </w:div>
    <w:div w:id="1770003301">
      <w:bodyDiv w:val="1"/>
      <w:marLeft w:val="0"/>
      <w:marRight w:val="0"/>
      <w:marTop w:val="0"/>
      <w:marBottom w:val="0"/>
      <w:divBdr>
        <w:top w:val="none" w:sz="0" w:space="0" w:color="auto"/>
        <w:left w:val="none" w:sz="0" w:space="0" w:color="auto"/>
        <w:bottom w:val="none" w:sz="0" w:space="0" w:color="auto"/>
        <w:right w:val="none" w:sz="0" w:space="0" w:color="auto"/>
      </w:divBdr>
    </w:div>
    <w:div w:id="1771466233">
      <w:bodyDiv w:val="1"/>
      <w:marLeft w:val="0"/>
      <w:marRight w:val="0"/>
      <w:marTop w:val="0"/>
      <w:marBottom w:val="0"/>
      <w:divBdr>
        <w:top w:val="none" w:sz="0" w:space="0" w:color="auto"/>
        <w:left w:val="none" w:sz="0" w:space="0" w:color="auto"/>
        <w:bottom w:val="none" w:sz="0" w:space="0" w:color="auto"/>
        <w:right w:val="none" w:sz="0" w:space="0" w:color="auto"/>
      </w:divBdr>
    </w:div>
    <w:div w:id="1772358656">
      <w:bodyDiv w:val="1"/>
      <w:marLeft w:val="0"/>
      <w:marRight w:val="0"/>
      <w:marTop w:val="0"/>
      <w:marBottom w:val="0"/>
      <w:divBdr>
        <w:top w:val="none" w:sz="0" w:space="0" w:color="auto"/>
        <w:left w:val="none" w:sz="0" w:space="0" w:color="auto"/>
        <w:bottom w:val="none" w:sz="0" w:space="0" w:color="auto"/>
        <w:right w:val="none" w:sz="0" w:space="0" w:color="auto"/>
      </w:divBdr>
    </w:div>
    <w:div w:id="1823085454">
      <w:bodyDiv w:val="1"/>
      <w:marLeft w:val="0"/>
      <w:marRight w:val="0"/>
      <w:marTop w:val="0"/>
      <w:marBottom w:val="0"/>
      <w:divBdr>
        <w:top w:val="none" w:sz="0" w:space="0" w:color="auto"/>
        <w:left w:val="none" w:sz="0" w:space="0" w:color="auto"/>
        <w:bottom w:val="none" w:sz="0" w:space="0" w:color="auto"/>
        <w:right w:val="none" w:sz="0" w:space="0" w:color="auto"/>
      </w:divBdr>
    </w:div>
    <w:div w:id="1828397556">
      <w:bodyDiv w:val="1"/>
      <w:marLeft w:val="0"/>
      <w:marRight w:val="0"/>
      <w:marTop w:val="0"/>
      <w:marBottom w:val="0"/>
      <w:divBdr>
        <w:top w:val="none" w:sz="0" w:space="0" w:color="auto"/>
        <w:left w:val="none" w:sz="0" w:space="0" w:color="auto"/>
        <w:bottom w:val="none" w:sz="0" w:space="0" w:color="auto"/>
        <w:right w:val="none" w:sz="0" w:space="0" w:color="auto"/>
      </w:divBdr>
    </w:div>
    <w:div w:id="1843885275">
      <w:bodyDiv w:val="1"/>
      <w:marLeft w:val="0"/>
      <w:marRight w:val="0"/>
      <w:marTop w:val="0"/>
      <w:marBottom w:val="0"/>
      <w:divBdr>
        <w:top w:val="none" w:sz="0" w:space="0" w:color="auto"/>
        <w:left w:val="none" w:sz="0" w:space="0" w:color="auto"/>
        <w:bottom w:val="none" w:sz="0" w:space="0" w:color="auto"/>
        <w:right w:val="none" w:sz="0" w:space="0" w:color="auto"/>
      </w:divBdr>
    </w:div>
    <w:div w:id="1845052405">
      <w:bodyDiv w:val="1"/>
      <w:marLeft w:val="0"/>
      <w:marRight w:val="0"/>
      <w:marTop w:val="0"/>
      <w:marBottom w:val="0"/>
      <w:divBdr>
        <w:top w:val="none" w:sz="0" w:space="0" w:color="auto"/>
        <w:left w:val="none" w:sz="0" w:space="0" w:color="auto"/>
        <w:bottom w:val="none" w:sz="0" w:space="0" w:color="auto"/>
        <w:right w:val="none" w:sz="0" w:space="0" w:color="auto"/>
      </w:divBdr>
    </w:div>
    <w:div w:id="1872526219">
      <w:bodyDiv w:val="1"/>
      <w:marLeft w:val="0"/>
      <w:marRight w:val="0"/>
      <w:marTop w:val="0"/>
      <w:marBottom w:val="0"/>
      <w:divBdr>
        <w:top w:val="none" w:sz="0" w:space="0" w:color="auto"/>
        <w:left w:val="none" w:sz="0" w:space="0" w:color="auto"/>
        <w:bottom w:val="none" w:sz="0" w:space="0" w:color="auto"/>
        <w:right w:val="none" w:sz="0" w:space="0" w:color="auto"/>
      </w:divBdr>
    </w:div>
    <w:div w:id="1920168976">
      <w:bodyDiv w:val="1"/>
      <w:marLeft w:val="0"/>
      <w:marRight w:val="0"/>
      <w:marTop w:val="0"/>
      <w:marBottom w:val="0"/>
      <w:divBdr>
        <w:top w:val="none" w:sz="0" w:space="0" w:color="auto"/>
        <w:left w:val="none" w:sz="0" w:space="0" w:color="auto"/>
        <w:bottom w:val="none" w:sz="0" w:space="0" w:color="auto"/>
        <w:right w:val="none" w:sz="0" w:space="0" w:color="auto"/>
      </w:divBdr>
    </w:div>
    <w:div w:id="1931545804">
      <w:bodyDiv w:val="1"/>
      <w:marLeft w:val="0"/>
      <w:marRight w:val="0"/>
      <w:marTop w:val="0"/>
      <w:marBottom w:val="0"/>
      <w:divBdr>
        <w:top w:val="none" w:sz="0" w:space="0" w:color="auto"/>
        <w:left w:val="none" w:sz="0" w:space="0" w:color="auto"/>
        <w:bottom w:val="none" w:sz="0" w:space="0" w:color="auto"/>
        <w:right w:val="none" w:sz="0" w:space="0" w:color="auto"/>
      </w:divBdr>
    </w:div>
    <w:div w:id="1934774981">
      <w:bodyDiv w:val="1"/>
      <w:marLeft w:val="0"/>
      <w:marRight w:val="0"/>
      <w:marTop w:val="0"/>
      <w:marBottom w:val="0"/>
      <w:divBdr>
        <w:top w:val="none" w:sz="0" w:space="0" w:color="auto"/>
        <w:left w:val="none" w:sz="0" w:space="0" w:color="auto"/>
        <w:bottom w:val="none" w:sz="0" w:space="0" w:color="auto"/>
        <w:right w:val="none" w:sz="0" w:space="0" w:color="auto"/>
      </w:divBdr>
    </w:div>
    <w:div w:id="1947732925">
      <w:bodyDiv w:val="1"/>
      <w:marLeft w:val="0"/>
      <w:marRight w:val="0"/>
      <w:marTop w:val="0"/>
      <w:marBottom w:val="0"/>
      <w:divBdr>
        <w:top w:val="none" w:sz="0" w:space="0" w:color="auto"/>
        <w:left w:val="none" w:sz="0" w:space="0" w:color="auto"/>
        <w:bottom w:val="none" w:sz="0" w:space="0" w:color="auto"/>
        <w:right w:val="none" w:sz="0" w:space="0" w:color="auto"/>
      </w:divBdr>
    </w:div>
    <w:div w:id="1952543882">
      <w:bodyDiv w:val="1"/>
      <w:marLeft w:val="0"/>
      <w:marRight w:val="0"/>
      <w:marTop w:val="0"/>
      <w:marBottom w:val="0"/>
      <w:divBdr>
        <w:top w:val="none" w:sz="0" w:space="0" w:color="auto"/>
        <w:left w:val="none" w:sz="0" w:space="0" w:color="auto"/>
        <w:bottom w:val="none" w:sz="0" w:space="0" w:color="auto"/>
        <w:right w:val="none" w:sz="0" w:space="0" w:color="auto"/>
      </w:divBdr>
    </w:div>
    <w:div w:id="1961643718">
      <w:bodyDiv w:val="1"/>
      <w:marLeft w:val="0"/>
      <w:marRight w:val="0"/>
      <w:marTop w:val="0"/>
      <w:marBottom w:val="0"/>
      <w:divBdr>
        <w:top w:val="none" w:sz="0" w:space="0" w:color="auto"/>
        <w:left w:val="none" w:sz="0" w:space="0" w:color="auto"/>
        <w:bottom w:val="none" w:sz="0" w:space="0" w:color="auto"/>
        <w:right w:val="none" w:sz="0" w:space="0" w:color="auto"/>
      </w:divBdr>
    </w:div>
    <w:div w:id="2012760433">
      <w:bodyDiv w:val="1"/>
      <w:marLeft w:val="0"/>
      <w:marRight w:val="0"/>
      <w:marTop w:val="0"/>
      <w:marBottom w:val="0"/>
      <w:divBdr>
        <w:top w:val="none" w:sz="0" w:space="0" w:color="auto"/>
        <w:left w:val="none" w:sz="0" w:space="0" w:color="auto"/>
        <w:bottom w:val="none" w:sz="0" w:space="0" w:color="auto"/>
        <w:right w:val="none" w:sz="0" w:space="0" w:color="auto"/>
      </w:divBdr>
    </w:div>
    <w:div w:id="2014412016">
      <w:bodyDiv w:val="1"/>
      <w:marLeft w:val="0"/>
      <w:marRight w:val="0"/>
      <w:marTop w:val="0"/>
      <w:marBottom w:val="0"/>
      <w:divBdr>
        <w:top w:val="none" w:sz="0" w:space="0" w:color="auto"/>
        <w:left w:val="none" w:sz="0" w:space="0" w:color="auto"/>
        <w:bottom w:val="none" w:sz="0" w:space="0" w:color="auto"/>
        <w:right w:val="none" w:sz="0" w:space="0" w:color="auto"/>
      </w:divBdr>
    </w:div>
    <w:div w:id="2018773146">
      <w:bodyDiv w:val="1"/>
      <w:marLeft w:val="0"/>
      <w:marRight w:val="0"/>
      <w:marTop w:val="0"/>
      <w:marBottom w:val="0"/>
      <w:divBdr>
        <w:top w:val="none" w:sz="0" w:space="0" w:color="auto"/>
        <w:left w:val="none" w:sz="0" w:space="0" w:color="auto"/>
        <w:bottom w:val="none" w:sz="0" w:space="0" w:color="auto"/>
        <w:right w:val="none" w:sz="0" w:space="0" w:color="auto"/>
      </w:divBdr>
    </w:div>
    <w:div w:id="2043019567">
      <w:bodyDiv w:val="1"/>
      <w:marLeft w:val="0"/>
      <w:marRight w:val="0"/>
      <w:marTop w:val="0"/>
      <w:marBottom w:val="0"/>
      <w:divBdr>
        <w:top w:val="none" w:sz="0" w:space="0" w:color="auto"/>
        <w:left w:val="none" w:sz="0" w:space="0" w:color="auto"/>
        <w:bottom w:val="none" w:sz="0" w:space="0" w:color="auto"/>
        <w:right w:val="none" w:sz="0" w:space="0" w:color="auto"/>
      </w:divBdr>
    </w:div>
    <w:div w:id="2043285348">
      <w:bodyDiv w:val="1"/>
      <w:marLeft w:val="0"/>
      <w:marRight w:val="0"/>
      <w:marTop w:val="0"/>
      <w:marBottom w:val="0"/>
      <w:divBdr>
        <w:top w:val="none" w:sz="0" w:space="0" w:color="auto"/>
        <w:left w:val="none" w:sz="0" w:space="0" w:color="auto"/>
        <w:bottom w:val="none" w:sz="0" w:space="0" w:color="auto"/>
        <w:right w:val="none" w:sz="0" w:space="0" w:color="auto"/>
      </w:divBdr>
    </w:div>
    <w:div w:id="21115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8</Pages>
  <Words>4397</Words>
  <Characters>25068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cp:lastPrinted>2022-03-04T05:21:00Z</cp:lastPrinted>
  <dcterms:created xsi:type="dcterms:W3CDTF">2022-03-01T02:47:00Z</dcterms:created>
  <dcterms:modified xsi:type="dcterms:W3CDTF">2022-03-04T05:29:00Z</dcterms:modified>
</cp:coreProperties>
</file>