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BE" w:rsidRDefault="00B964BE" w:rsidP="00B964BE">
      <w:pPr>
        <w:jc w:val="center"/>
        <w:textAlignment w:val="baseline"/>
        <w:rPr>
          <w:rStyle w:val="s1"/>
          <w:lang w:val="kk-KZ"/>
        </w:rPr>
      </w:pPr>
      <w:bookmarkStart w:id="0" w:name="_GoBack"/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B964BE" w:rsidRDefault="00B964BE" w:rsidP="00B964BE">
      <w:pPr>
        <w:jc w:val="center"/>
        <w:textAlignment w:val="baseline"/>
        <w:rPr>
          <w:rStyle w:val="s1"/>
          <w:lang w:val="kk-KZ"/>
        </w:rPr>
      </w:pPr>
    </w:p>
    <w:p w:rsidR="00B964BE" w:rsidRDefault="00B964BE" w:rsidP="00B964BE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 xml:space="preserve">) </w:t>
      </w:r>
      <w:r>
        <w:rPr>
          <w:rStyle w:val="s1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коммуналдық мемлекеттік қазыналық кәсіпорны </w:t>
      </w:r>
    </w:p>
    <w:p w:rsidR="00B964BE" w:rsidRDefault="00B964BE" w:rsidP="00B964BE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b w:val="0"/>
          <w:lang w:val="kk-KZ"/>
        </w:rPr>
        <w:t>Келесі тауарларды және фармацевтикалық қызметтерді баға ұсыныстарын сұрату тәсілімен сатып алуды өткізу туралы:</w:t>
      </w:r>
    </w:p>
    <w:p w:rsidR="00B964BE" w:rsidRDefault="00B964BE" w:rsidP="00B964BE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B964BE" w:rsidRDefault="00B964BE" w:rsidP="00B964BE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3) жеткізу мерзімі мен шарттары: келісім-шарт жасалғаннан кейін 30 (тоқсан) күнтізбелік күн ішінде.</w:t>
      </w:r>
    </w:p>
    <w:p w:rsidR="00B964BE" w:rsidRDefault="00B964BE" w:rsidP="00B964BE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</w:t>
      </w:r>
      <w:r w:rsidR="00BE5149">
        <w:rPr>
          <w:rStyle w:val="s1"/>
          <w:b w:val="0"/>
          <w:sz w:val="28"/>
          <w:szCs w:val="28"/>
          <w:lang w:val="kk-KZ"/>
        </w:rPr>
        <w:t>ің соңғы мерзімі: 2017 жылдың 18</w:t>
      </w:r>
      <w:r>
        <w:rPr>
          <w:rStyle w:val="s1"/>
          <w:b w:val="0"/>
          <w:sz w:val="28"/>
          <w:szCs w:val="28"/>
          <w:lang w:val="kk-KZ"/>
        </w:rPr>
        <w:t xml:space="preserve"> қазан сағат 13.00-ге дейін: Өскемен қ. Буров к-сі, 21/1, №10 каб.</w:t>
      </w:r>
    </w:p>
    <w:p w:rsidR="00020C29" w:rsidRPr="00B964BE" w:rsidRDefault="00B964BE" w:rsidP="00C6698C">
      <w:pPr>
        <w:ind w:firstLine="400"/>
        <w:jc w:val="both"/>
        <w:rPr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BE5149">
        <w:rPr>
          <w:rStyle w:val="s0"/>
          <w:sz w:val="28"/>
          <w:szCs w:val="28"/>
          <w:lang w:val="kk-KZ"/>
        </w:rPr>
        <w:t>н конверттерді ашу 2017 жылғы 19</w:t>
      </w:r>
      <w:r>
        <w:rPr>
          <w:rStyle w:val="s0"/>
          <w:sz w:val="28"/>
          <w:szCs w:val="28"/>
          <w:lang w:val="kk-KZ"/>
        </w:rPr>
        <w:t xml:space="preserve"> қазанда сағат 14.00-де Өскемен қаласы, Буров к-сі, 21/1, №10 кабинеті.</w:t>
      </w:r>
      <w:bookmarkEnd w:id="0"/>
    </w:p>
    <w:sectPr w:rsidR="00020C29" w:rsidRPr="00B9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3"/>
    <w:rsid w:val="00020C29"/>
    <w:rsid w:val="00597573"/>
    <w:rsid w:val="00B964BE"/>
    <w:rsid w:val="00BE5149"/>
    <w:rsid w:val="00C6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964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964B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964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964B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Антипин</cp:lastModifiedBy>
  <cp:revision>6</cp:revision>
  <dcterms:created xsi:type="dcterms:W3CDTF">2017-10-11T04:03:00Z</dcterms:created>
  <dcterms:modified xsi:type="dcterms:W3CDTF">2017-10-11T04:12:00Z</dcterms:modified>
</cp:coreProperties>
</file>